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6D2" w:rsidRDefault="005746D2" w:rsidP="005746D2">
      <w:pPr>
        <w:pStyle w:val="dka"/>
        <w:jc w:val="center"/>
        <w:rPr>
          <w:b/>
          <w:sz w:val="32"/>
        </w:rPr>
      </w:pPr>
      <w:r>
        <w:rPr>
          <w:b/>
          <w:sz w:val="32"/>
        </w:rPr>
        <w:t>Město Jáchymov - usnesení</w:t>
      </w:r>
    </w:p>
    <w:p w:rsidR="005746D2" w:rsidRDefault="005746D2" w:rsidP="005746D2">
      <w:pPr>
        <w:pStyle w:val="dka"/>
        <w:tabs>
          <w:tab w:val="left" w:pos="7088"/>
          <w:tab w:val="left" w:pos="7938"/>
        </w:tabs>
      </w:pPr>
      <w:r>
        <w:tab/>
      </w:r>
    </w:p>
    <w:p w:rsidR="005746D2" w:rsidRDefault="005746D2" w:rsidP="005746D2">
      <w:pPr>
        <w:pStyle w:val="dka"/>
        <w:tabs>
          <w:tab w:val="left" w:pos="7088"/>
          <w:tab w:val="left" w:pos="7938"/>
        </w:tabs>
        <w:jc w:val="both"/>
      </w:pPr>
      <w:r>
        <w:t xml:space="preserve">z </w:t>
      </w:r>
      <w:r>
        <w:fldChar w:fldCharType="begin">
          <w:ffData>
            <w:name w:val="Cislo"/>
            <w:enabled/>
            <w:calcOnExit w:val="0"/>
            <w:textInput/>
          </w:ffData>
        </w:fldChar>
      </w:r>
      <w:bookmarkStart w:id="0" w:name="Cislo"/>
      <w:r>
        <w:instrText xml:space="preserve"> FORMTEXT </w:instrText>
      </w:r>
      <w:r>
        <w:fldChar w:fldCharType="separate"/>
      </w:r>
      <w:r>
        <w:t xml:space="preserve">        13</w:t>
      </w:r>
      <w:r>
        <w:fldChar w:fldCharType="end"/>
      </w:r>
      <w:bookmarkEnd w:id="0"/>
      <w:r>
        <w:t xml:space="preserve">. zasedání rady města, které se uskutečnilo dne </w:t>
      </w:r>
      <w:r>
        <w:fldChar w:fldCharType="begin">
          <w:ffData>
            <w:name w:val="Datum"/>
            <w:enabled/>
            <w:calcOnExit w:val="0"/>
            <w:textInput/>
          </w:ffData>
        </w:fldChar>
      </w:r>
      <w:bookmarkStart w:id="1" w:name="Datum"/>
      <w:r>
        <w:instrText xml:space="preserve"> FORMTEXT </w:instrText>
      </w:r>
      <w:r>
        <w:fldChar w:fldCharType="separate"/>
      </w:r>
      <w:r>
        <w:t>14.6.2016</w:t>
      </w:r>
      <w:r>
        <w:fldChar w:fldCharType="end"/>
      </w:r>
      <w:bookmarkEnd w:id="1"/>
      <w:r>
        <w:t xml:space="preserve"> od 09</w:t>
      </w:r>
      <w:r>
        <w:rPr>
          <w:vertAlign w:val="superscript"/>
        </w:rPr>
        <w:t xml:space="preserve">00 </w:t>
      </w:r>
      <w:r>
        <w:t>hod. v zasedací síni Městského úřadu v Jáchymově.</w:t>
      </w:r>
    </w:p>
    <w:p w:rsidR="005746D2" w:rsidRDefault="005746D2" w:rsidP="005746D2">
      <w:pPr>
        <w:pStyle w:val="dka"/>
        <w:pBdr>
          <w:top w:val="single" w:sz="4" w:space="1" w:color="auto"/>
        </w:pBdr>
        <w:tabs>
          <w:tab w:val="left" w:pos="7088"/>
          <w:tab w:val="left" w:pos="7938"/>
        </w:tabs>
      </w:pPr>
    </w:p>
    <w:p w:rsidR="005746D2" w:rsidRDefault="005746D2" w:rsidP="005746D2">
      <w:pPr>
        <w:pStyle w:val="dka"/>
        <w:pBdr>
          <w:top w:val="single" w:sz="4" w:space="1" w:color="auto"/>
        </w:pBdr>
        <w:tabs>
          <w:tab w:val="left" w:pos="7088"/>
          <w:tab w:val="left" w:pos="7938"/>
        </w:tabs>
        <w:jc w:val="center"/>
        <w:rPr>
          <w:b/>
        </w:rPr>
      </w:pPr>
      <w:r>
        <w:rPr>
          <w:b/>
        </w:rPr>
        <w:t>Rada města po projednání:</w:t>
      </w:r>
    </w:p>
    <w:p w:rsidR="005746D2" w:rsidRDefault="005746D2" w:rsidP="005746D2">
      <w:pPr>
        <w:pStyle w:val="dka"/>
        <w:pBdr>
          <w:top w:val="single" w:sz="4" w:space="1" w:color="auto"/>
        </w:pBdr>
        <w:tabs>
          <w:tab w:val="left" w:pos="7088"/>
          <w:tab w:val="left" w:pos="7938"/>
        </w:tabs>
      </w:pPr>
    </w:p>
    <w:p w:rsidR="005746D2" w:rsidRDefault="005746D2" w:rsidP="005746D2">
      <w:pPr>
        <w:pStyle w:val="Nadpis3"/>
      </w:pPr>
      <w:r>
        <w:t>1.Schválila:</w:t>
      </w:r>
    </w:p>
    <w:p w:rsidR="005746D2" w:rsidRDefault="005746D2" w:rsidP="005746D2">
      <w:pPr>
        <w:pStyle w:val="Body"/>
        <w:tabs>
          <w:tab w:val="clear" w:pos="360"/>
          <w:tab w:val="num" w:pos="1068"/>
        </w:tabs>
        <w:ind w:left="1068"/>
      </w:pPr>
      <w:r>
        <w:t>Program jednání.</w:t>
      </w:r>
    </w:p>
    <w:p w:rsidR="005746D2" w:rsidRDefault="005746D2" w:rsidP="005746D2">
      <w:pPr>
        <w:pStyle w:val="Body"/>
        <w:tabs>
          <w:tab w:val="clear" w:pos="360"/>
          <w:tab w:val="num" w:pos="1068"/>
        </w:tabs>
        <w:ind w:left="1068"/>
      </w:pPr>
      <w:r>
        <w:rPr>
          <w:szCs w:val="24"/>
        </w:rPr>
        <w:t xml:space="preserve">Žádost o rozdělení zlepšeného hospodářského výsledku ZŠ </w:t>
      </w:r>
      <w:proofErr w:type="spellStart"/>
      <w:r>
        <w:rPr>
          <w:szCs w:val="24"/>
        </w:rPr>
        <w:t>M.Curie-Sklodowské</w:t>
      </w:r>
      <w:proofErr w:type="spellEnd"/>
      <w:r>
        <w:rPr>
          <w:szCs w:val="24"/>
        </w:rPr>
        <w:t xml:space="preserve"> a MŠ Jáchymov za r. 2015 do fondů příspěvkové organizace takto: Rezervní fond = 182.063,36 Kč.</w:t>
      </w:r>
    </w:p>
    <w:p w:rsidR="005746D2" w:rsidRDefault="005746D2" w:rsidP="005746D2">
      <w:pPr>
        <w:pStyle w:val="Body"/>
        <w:tabs>
          <w:tab w:val="clear" w:pos="360"/>
          <w:tab w:val="num" w:pos="1068"/>
        </w:tabs>
        <w:ind w:left="1068"/>
      </w:pPr>
      <w:r>
        <w:t>Jednací řád rady města s účinností od 1.1.2017.</w:t>
      </w:r>
    </w:p>
    <w:p w:rsidR="005746D2" w:rsidRDefault="005746D2" w:rsidP="005746D2">
      <w:pPr>
        <w:pStyle w:val="Body"/>
        <w:tabs>
          <w:tab w:val="clear" w:pos="360"/>
          <w:tab w:val="num" w:pos="1068"/>
        </w:tabs>
        <w:ind w:left="1068"/>
      </w:pPr>
      <w:r>
        <w:rPr>
          <w:snapToGrid w:val="0"/>
          <w:szCs w:val="24"/>
        </w:rPr>
        <w:t>Dodatek č. 3 k nájemní smlouvě č. 11/01 o nájmu části pozemku p.č.st. 1614 v </w:t>
      </w:r>
      <w:proofErr w:type="spellStart"/>
      <w:r>
        <w:rPr>
          <w:snapToGrid w:val="0"/>
          <w:szCs w:val="24"/>
        </w:rPr>
        <w:t>k.ú</w:t>
      </w:r>
      <w:proofErr w:type="spellEnd"/>
      <w:r>
        <w:rPr>
          <w:snapToGrid w:val="0"/>
          <w:szCs w:val="24"/>
        </w:rPr>
        <w:t xml:space="preserve">. Jáchymov se společností Česká telekomunikační infrastruktura a.s. (dříve Telefónica O2 Czech Republic a.s.) s tím, že doba nájmu je stanovena do 13.09.2021 a dále pověřuje starostu města jeho podpisem. </w:t>
      </w:r>
    </w:p>
    <w:p w:rsidR="005746D2" w:rsidRDefault="005746D2" w:rsidP="005746D2">
      <w:pPr>
        <w:pStyle w:val="Body"/>
        <w:tabs>
          <w:tab w:val="clear" w:pos="360"/>
          <w:tab w:val="num" w:pos="1068"/>
        </w:tabs>
        <w:ind w:left="1068"/>
      </w:pPr>
      <w:r>
        <w:rPr>
          <w:szCs w:val="24"/>
        </w:rPr>
        <w:t xml:space="preserve">Odpis pohledávky za paní </w:t>
      </w:r>
      <w:r>
        <w:rPr>
          <w:szCs w:val="24"/>
        </w:rPr>
        <w:t>……</w:t>
      </w:r>
      <w:r>
        <w:rPr>
          <w:szCs w:val="24"/>
        </w:rPr>
        <w:t xml:space="preserve"> ve výši 5.726,- Kč (vyúčtování služeb 2015 a nedoplatek na nájmu a zálohách na služby za byt 1053/32) na základě usnesení Okresního soudu v Karlových Varech č.j. 30 D 598/2015-49 z důvodu předlužené pozůstalosti. </w:t>
      </w:r>
    </w:p>
    <w:p w:rsidR="005746D2" w:rsidRDefault="005746D2" w:rsidP="005746D2">
      <w:pPr>
        <w:pStyle w:val="Body"/>
        <w:tabs>
          <w:tab w:val="clear" w:pos="360"/>
          <w:tab w:val="num" w:pos="1068"/>
        </w:tabs>
        <w:ind w:left="1068"/>
      </w:pPr>
      <w:r>
        <w:rPr>
          <w:szCs w:val="24"/>
        </w:rPr>
        <w:t xml:space="preserve">Odpis pohledávky za paní </w:t>
      </w:r>
      <w:r>
        <w:rPr>
          <w:szCs w:val="24"/>
        </w:rPr>
        <w:t>……</w:t>
      </w:r>
      <w:r>
        <w:rPr>
          <w:szCs w:val="24"/>
        </w:rPr>
        <w:t xml:space="preserve"> ve výši 3.623,- Kč (vyúčtování služeb 2014 a 2015 a dluh na nájmu a službách za byt 1048/207) na základě usnesení Okresního soudu v Karlových Varech č.j. 30 D 93/2015, kterým bylo zastaveno dědické řízení, majetek nepatrné hodnoty byl vydán </w:t>
      </w:r>
      <w:proofErr w:type="spellStart"/>
      <w:r>
        <w:rPr>
          <w:szCs w:val="24"/>
        </w:rPr>
        <w:t>vypraviteli</w:t>
      </w:r>
      <w:proofErr w:type="spellEnd"/>
      <w:r>
        <w:rPr>
          <w:szCs w:val="24"/>
        </w:rPr>
        <w:t xml:space="preserve"> pohřbu.</w:t>
      </w:r>
    </w:p>
    <w:p w:rsidR="005746D2" w:rsidRDefault="005746D2" w:rsidP="005746D2">
      <w:pPr>
        <w:pStyle w:val="Body"/>
        <w:tabs>
          <w:tab w:val="clear" w:pos="360"/>
          <w:tab w:val="num" w:pos="1068"/>
        </w:tabs>
        <w:ind w:left="1068"/>
      </w:pPr>
      <w:r>
        <w:rPr>
          <w:szCs w:val="24"/>
        </w:rPr>
        <w:t>Smlouvu o spolupráci SO2016 mezi Městem Jáchymov a ČR-Správa úložišť radioaktivních odpadů Praha 1 a pověřuje starostu města podpisem smlouvy.</w:t>
      </w:r>
    </w:p>
    <w:p w:rsidR="005746D2" w:rsidRDefault="005746D2" w:rsidP="005746D2">
      <w:pPr>
        <w:pStyle w:val="Body"/>
        <w:tabs>
          <w:tab w:val="clear" w:pos="360"/>
          <w:tab w:val="num" w:pos="1068"/>
        </w:tabs>
        <w:ind w:left="1068"/>
        <w:rPr>
          <w:rStyle w:val="Siln"/>
          <w:b w:val="0"/>
          <w:bCs w:val="0"/>
        </w:rPr>
      </w:pPr>
      <w:r>
        <w:t xml:space="preserve">Nabídku pana ing. </w:t>
      </w:r>
      <w:proofErr w:type="spellStart"/>
      <w:r>
        <w:t>Havlana</w:t>
      </w:r>
      <w:proofErr w:type="spellEnd"/>
      <w:r>
        <w:t xml:space="preserve">, Horní </w:t>
      </w:r>
      <w:proofErr w:type="spellStart"/>
      <w:r>
        <w:t>Ždár</w:t>
      </w:r>
      <w:proofErr w:type="spellEnd"/>
      <w:r>
        <w:t xml:space="preserve"> na TDI na stavbu </w:t>
      </w:r>
      <w:r>
        <w:rPr>
          <w:rStyle w:val="Siln"/>
          <w:b w:val="0"/>
          <w:szCs w:val="24"/>
        </w:rPr>
        <w:t>„Rekonstrukce střechy, krovů a fasády kaple sv. Barbory“ za cenu 39 930,- Kč s DPH a pověřuje starostu města podpisem smlouvy o dílo.</w:t>
      </w:r>
    </w:p>
    <w:p w:rsidR="005746D2" w:rsidRDefault="005746D2" w:rsidP="005746D2">
      <w:pPr>
        <w:pStyle w:val="Body"/>
        <w:tabs>
          <w:tab w:val="clear" w:pos="360"/>
          <w:tab w:val="num" w:pos="1068"/>
        </w:tabs>
        <w:ind w:left="1068"/>
      </w:pPr>
      <w:r>
        <w:t xml:space="preserve">Jako vítěze výběrového řízení na stavbu </w:t>
      </w:r>
      <w:r>
        <w:rPr>
          <w:rStyle w:val="Siln"/>
          <w:b w:val="0"/>
          <w:szCs w:val="24"/>
        </w:rPr>
        <w:t xml:space="preserve">„Rekonstrukce střechy, krovů a fasády kaple sv. Barbory“ firmu </w:t>
      </w:r>
      <w:proofErr w:type="spellStart"/>
      <w:r>
        <w:rPr>
          <w:rStyle w:val="Siln"/>
          <w:b w:val="0"/>
          <w:szCs w:val="24"/>
        </w:rPr>
        <w:t>Marneo</w:t>
      </w:r>
      <w:proofErr w:type="spellEnd"/>
      <w:r>
        <w:rPr>
          <w:rStyle w:val="Siln"/>
          <w:b w:val="0"/>
          <w:szCs w:val="24"/>
        </w:rPr>
        <w:t xml:space="preserve">, s.r.o., Mariánská 158, 36301 Jáchymov IČO 02840421, za cenu 795 129,- Kč bez DPH a pověřuje starostu města podpisem smlouvy o dílo. </w:t>
      </w:r>
    </w:p>
    <w:p w:rsidR="005746D2" w:rsidRDefault="005746D2" w:rsidP="005746D2">
      <w:pPr>
        <w:pStyle w:val="Body"/>
        <w:tabs>
          <w:tab w:val="clear" w:pos="360"/>
          <w:tab w:val="num" w:pos="1068"/>
        </w:tabs>
        <w:ind w:left="1068"/>
      </w:pPr>
      <w:r>
        <w:rPr>
          <w:bCs/>
          <w:szCs w:val="24"/>
        </w:rPr>
        <w:t xml:space="preserve">Zadávací dokumentaci výběrového řízení na akci </w:t>
      </w:r>
      <w:r>
        <w:rPr>
          <w:szCs w:val="24"/>
        </w:rPr>
        <w:t xml:space="preserve">„RS - Jáchymov, Slovany - Dukelských hrdinů, II.  a III. etapa“ v režimu podlimitního  otevřeného řízení. </w:t>
      </w:r>
    </w:p>
    <w:p w:rsidR="005746D2" w:rsidRDefault="005746D2" w:rsidP="005746D2">
      <w:pPr>
        <w:pStyle w:val="Body"/>
        <w:tabs>
          <w:tab w:val="clear" w:pos="360"/>
          <w:tab w:val="num" w:pos="1068"/>
        </w:tabs>
        <w:ind w:left="1068"/>
      </w:pPr>
      <w:r>
        <w:t xml:space="preserve">Smlouvu o uměleckém vystoupení v rámci akce „Jáchymovská pouť 500. let založení města“ mezi Městem Jáchymov a spol. TERCIE-CV s r.o. se sídlem Boleboř 57, které se uskuteční dne 20.8.2016 a pověřuje starostu města podpisem smlouvy. </w:t>
      </w:r>
    </w:p>
    <w:p w:rsidR="005746D2" w:rsidRDefault="005746D2" w:rsidP="005746D2">
      <w:pPr>
        <w:pStyle w:val="Body"/>
        <w:tabs>
          <w:tab w:val="clear" w:pos="360"/>
          <w:tab w:val="num" w:pos="1068"/>
        </w:tabs>
        <w:ind w:left="1068"/>
      </w:pPr>
      <w:r>
        <w:rPr>
          <w:bCs/>
          <w:color w:val="000000"/>
          <w:szCs w:val="24"/>
        </w:rPr>
        <w:t xml:space="preserve">Jako dodavatele cvičebního nářadí na Venkovní fitness Panoráma firmu </w:t>
      </w:r>
      <w:r>
        <w:rPr>
          <w:rFonts w:eastAsia="Calibri"/>
          <w:color w:val="000000"/>
          <w:szCs w:val="24"/>
        </w:rPr>
        <w:t xml:space="preserve">COLMEX s.r.o., Kubelíkova 1224/42, 130 00 Praha 3 a to nabídku č. 16N0754 za cenu 397451,- Kč včetně DPH s tím, že cvičební prvek WO2903:WO_2903 b bude nahrazen jiným. </w:t>
      </w:r>
    </w:p>
    <w:p w:rsidR="005746D2" w:rsidRDefault="005746D2" w:rsidP="005746D2">
      <w:pPr>
        <w:pStyle w:val="Body"/>
        <w:numPr>
          <w:ilvl w:val="0"/>
          <w:numId w:val="0"/>
        </w:numPr>
        <w:tabs>
          <w:tab w:val="left" w:pos="708"/>
        </w:tabs>
        <w:ind w:left="360" w:hanging="360"/>
      </w:pPr>
    </w:p>
    <w:p w:rsidR="005746D2" w:rsidRDefault="005746D2" w:rsidP="005746D2">
      <w:pPr>
        <w:pStyle w:val="Nadpis3"/>
      </w:pPr>
      <w:r>
        <w:t>2.Bere na vědomí:</w:t>
      </w:r>
    </w:p>
    <w:p w:rsidR="005746D2" w:rsidRDefault="005746D2" w:rsidP="005746D2">
      <w:pPr>
        <w:pStyle w:val="Body"/>
        <w:numPr>
          <w:ilvl w:val="0"/>
          <w:numId w:val="2"/>
        </w:numPr>
        <w:tabs>
          <w:tab w:val="clear" w:pos="360"/>
          <w:tab w:val="num" w:pos="1068"/>
        </w:tabs>
        <w:ind w:left="1068"/>
      </w:pPr>
      <w:r>
        <w:rPr>
          <w:bCs/>
          <w:szCs w:val="24"/>
        </w:rPr>
        <w:t>Závěr zprávy o výsledku přezkoumání hospodaření Města Jáchymov za rok 2015 s tímto výsledkem: I.</w:t>
      </w:r>
      <w:r>
        <w:t xml:space="preserve"> </w:t>
      </w:r>
      <w:r>
        <w:rPr>
          <w:szCs w:val="24"/>
        </w:rPr>
        <w:t xml:space="preserve">Byla zjištěna méně závažná chyba a nedostatek </w:t>
      </w:r>
      <w:r>
        <w:rPr>
          <w:bCs/>
          <w:szCs w:val="24"/>
        </w:rPr>
        <w:t xml:space="preserve">(§ 10 odst.3 </w:t>
      </w:r>
      <w:r>
        <w:rPr>
          <w:bCs/>
          <w:szCs w:val="24"/>
        </w:rPr>
        <w:lastRenderedPageBreak/>
        <w:t>písm. b</w:t>
      </w:r>
      <w:r>
        <w:rPr>
          <w:szCs w:val="24"/>
        </w:rPr>
        <w:t xml:space="preserve">) </w:t>
      </w:r>
      <w:r>
        <w:rPr>
          <w:bCs/>
          <w:szCs w:val="24"/>
        </w:rPr>
        <w:t>zákona č. 420/2004 Sb.):</w:t>
      </w:r>
      <w:r>
        <w:rPr>
          <w:b/>
          <w:szCs w:val="24"/>
        </w:rPr>
        <w:t xml:space="preserve"> </w:t>
      </w:r>
      <w:r>
        <w:rPr>
          <w:szCs w:val="24"/>
        </w:rPr>
        <w:t xml:space="preserve">* smlouva o dílo a její dodatek uzavřená s dodavatelem </w:t>
      </w:r>
      <w:proofErr w:type="spellStart"/>
      <w:r>
        <w:rPr>
          <w:szCs w:val="24"/>
        </w:rPr>
        <w:t>Marneo</w:t>
      </w:r>
      <w:proofErr w:type="spellEnd"/>
      <w:r>
        <w:rPr>
          <w:szCs w:val="24"/>
        </w:rPr>
        <w:t xml:space="preserve">, s.r.o. nebyla zveřejněna v řádném termínu. II. </w:t>
      </w:r>
      <w:r>
        <w:rPr>
          <w:bCs/>
          <w:szCs w:val="24"/>
        </w:rPr>
        <w:t>Při přezkoumání hospodaření města Jáchymov za rok 2015</w:t>
      </w:r>
      <w:r>
        <w:rPr>
          <w:szCs w:val="24"/>
        </w:rPr>
        <w:t xml:space="preserve"> se neuvádí</w:t>
      </w:r>
      <w:r>
        <w:t xml:space="preserve"> </w:t>
      </w:r>
      <w:r>
        <w:rPr>
          <w:szCs w:val="24"/>
        </w:rPr>
        <w:t xml:space="preserve">žádná rizika </w:t>
      </w:r>
      <w:r>
        <w:rPr>
          <w:bCs/>
          <w:szCs w:val="24"/>
        </w:rPr>
        <w:t>dle § 10 odst. 4 písm. a) zákona č. 420/2004 Sb.. III.</w:t>
      </w:r>
      <w:r>
        <w:t xml:space="preserve"> </w:t>
      </w:r>
      <w:r>
        <w:rPr>
          <w:szCs w:val="24"/>
        </w:rPr>
        <w:t>Podíl pohledávek a závazků na rozpočtu města a podíl zastaveného majetku na celkovém majetku města k 31.12.2015 ( § 10 odst. 4 písm. b)</w:t>
      </w:r>
      <w:r>
        <w:t xml:space="preserve"> </w:t>
      </w:r>
      <w:r>
        <w:rPr>
          <w:szCs w:val="24"/>
        </w:rPr>
        <w:t>Zákona č.420/2004 Sb.):</w:t>
      </w:r>
      <w:r>
        <w:t xml:space="preserve"> </w:t>
      </w:r>
      <w:r>
        <w:rPr>
          <w:szCs w:val="24"/>
        </w:rPr>
        <w:t>podíl pohledávek na rozpočtu města  2,77%;</w:t>
      </w:r>
      <w:r>
        <w:t xml:space="preserve"> </w:t>
      </w:r>
      <w:r>
        <w:rPr>
          <w:szCs w:val="24"/>
        </w:rPr>
        <w:t>podíl závazků na rozpočtu města 10,50%;</w:t>
      </w:r>
      <w:r>
        <w:t xml:space="preserve"> </w:t>
      </w:r>
      <w:r>
        <w:rPr>
          <w:szCs w:val="24"/>
        </w:rPr>
        <w:t xml:space="preserve">podíl zastaveného majetku na celkovém majetku města                                                       2,76%.  </w:t>
      </w:r>
    </w:p>
    <w:p w:rsidR="005746D2" w:rsidRDefault="005746D2" w:rsidP="005746D2">
      <w:pPr>
        <w:pStyle w:val="Body"/>
        <w:numPr>
          <w:ilvl w:val="0"/>
          <w:numId w:val="2"/>
        </w:numPr>
        <w:tabs>
          <w:tab w:val="clear" w:pos="360"/>
          <w:tab w:val="num" w:pos="1068"/>
        </w:tabs>
        <w:ind w:left="1068"/>
      </w:pPr>
      <w:r>
        <w:t>Uspořádání soukromé akce spojené s produkcí živé či reprodukované hudby konané ve venkovních prostorách Taverny Terasa, Jáchymov, Dvořákova ul. 643 dne 25. 6. 2016 od 16.00 hod. do 24.00 hod. s tím, že o konání akce bude předem informovat sousedy v okolí a Policii ČR, obvodní oddělení Jáchymov. V případě stížností na extrémní rušení nočního klidu po 22.00 hodině uvedeného dne, bude tato hudební produkce ukončena.</w:t>
      </w:r>
    </w:p>
    <w:p w:rsidR="005746D2" w:rsidRDefault="005746D2" w:rsidP="005746D2">
      <w:pPr>
        <w:pStyle w:val="Body"/>
        <w:numPr>
          <w:ilvl w:val="0"/>
          <w:numId w:val="0"/>
        </w:numPr>
        <w:tabs>
          <w:tab w:val="left" w:pos="708"/>
        </w:tabs>
        <w:ind w:left="360"/>
      </w:pPr>
    </w:p>
    <w:p w:rsidR="005746D2" w:rsidRDefault="005746D2" w:rsidP="005746D2">
      <w:pPr>
        <w:pStyle w:val="Body"/>
        <w:numPr>
          <w:ilvl w:val="0"/>
          <w:numId w:val="0"/>
        </w:numPr>
        <w:tabs>
          <w:tab w:val="left" w:pos="708"/>
        </w:tabs>
        <w:ind w:left="360" w:hanging="360"/>
      </w:pPr>
    </w:p>
    <w:p w:rsidR="005746D2" w:rsidRDefault="005746D2" w:rsidP="005746D2">
      <w:pPr>
        <w:pStyle w:val="Nadpis3"/>
      </w:pPr>
      <w:r>
        <w:t>3.Doporučuje:</w:t>
      </w:r>
    </w:p>
    <w:p w:rsidR="005746D2" w:rsidRDefault="005746D2" w:rsidP="005746D2">
      <w:pPr>
        <w:pStyle w:val="Body"/>
        <w:numPr>
          <w:ilvl w:val="0"/>
          <w:numId w:val="3"/>
        </w:numPr>
        <w:tabs>
          <w:tab w:val="clear" w:pos="360"/>
          <w:tab w:val="num" w:pos="1068"/>
        </w:tabs>
        <w:ind w:left="1068"/>
      </w:pPr>
      <w:r>
        <w:t xml:space="preserve">ZM schválit celoroční hospodaření města a závěrečný účet města za rok 2015 včetně zprávy odboru kontroly krajského úřadu Karlovarského kraje o výsledku přezkoumání hospodaření města za rok 2015 s výhradou nedostatků uvedených v této zprávě a přijímá toto opatření: Město Jáchymov bude řádně uveřejňovat dokumenty dle zákona č 137/2006 Sb., o veřejných zakázkách. </w:t>
      </w:r>
    </w:p>
    <w:p w:rsidR="005746D2" w:rsidRDefault="005746D2" w:rsidP="005746D2">
      <w:pPr>
        <w:pStyle w:val="Body"/>
        <w:numPr>
          <w:ilvl w:val="0"/>
          <w:numId w:val="3"/>
        </w:numPr>
        <w:tabs>
          <w:tab w:val="clear" w:pos="360"/>
          <w:tab w:val="num" w:pos="1068"/>
        </w:tabs>
        <w:ind w:left="1068"/>
      </w:pPr>
      <w:r>
        <w:t xml:space="preserve">ZM schválit roční účetní závěrku Města Jáchymov sestavenou k 31. 12. 2015, a dále schvaluje převod výsledku hospodaření za hlavní činnost ve výši 15.727.967,79 Kč a za hospodářskou činnost ve výši  446.974,57 Kč běžného účetního období roku 2015 na účet 432 = „Výsledek hospodaření minulých účetních období“, jak vyplývá z výkazu zisku a ztráty. </w:t>
      </w:r>
    </w:p>
    <w:p w:rsidR="005746D2" w:rsidRDefault="005746D2" w:rsidP="005746D2">
      <w:pPr>
        <w:pStyle w:val="Body"/>
        <w:numPr>
          <w:ilvl w:val="0"/>
          <w:numId w:val="3"/>
        </w:numPr>
        <w:tabs>
          <w:tab w:val="clear" w:pos="360"/>
          <w:tab w:val="num" w:pos="1068"/>
        </w:tabs>
        <w:ind w:left="1068"/>
      </w:pPr>
      <w:r>
        <w:t xml:space="preserve">ZM schválit jednací řád zastupitelstva města s účinností od 1.1.2017.  </w:t>
      </w:r>
    </w:p>
    <w:p w:rsidR="005746D2" w:rsidRDefault="005746D2" w:rsidP="005746D2">
      <w:pPr>
        <w:pStyle w:val="Body"/>
        <w:numPr>
          <w:ilvl w:val="0"/>
          <w:numId w:val="3"/>
        </w:numPr>
        <w:tabs>
          <w:tab w:val="clear" w:pos="360"/>
          <w:tab w:val="num" w:pos="1068"/>
        </w:tabs>
        <w:ind w:left="1068"/>
      </w:pPr>
      <w:r>
        <w:rPr>
          <w:szCs w:val="24"/>
        </w:rPr>
        <w:t>ZM schválit prodej celé pozemkové parcely č. 456/2 v 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>. Jáchymov o výměře 58 m</w:t>
      </w:r>
      <w:r>
        <w:rPr>
          <w:szCs w:val="24"/>
          <w:vertAlign w:val="superscript"/>
        </w:rPr>
        <w:t>2</w:t>
      </w:r>
      <w:r>
        <w:rPr>
          <w:szCs w:val="24"/>
        </w:rPr>
        <w:t xml:space="preserve">, panu </w:t>
      </w:r>
      <w:r>
        <w:rPr>
          <w:szCs w:val="24"/>
        </w:rPr>
        <w:t>…….</w:t>
      </w:r>
      <w:r>
        <w:rPr>
          <w:szCs w:val="24"/>
        </w:rPr>
        <w:t xml:space="preserve"> za cenu 20,- Kč/m</w:t>
      </w:r>
      <w:r>
        <w:rPr>
          <w:szCs w:val="24"/>
          <w:vertAlign w:val="superscript"/>
        </w:rPr>
        <w:t>2</w:t>
      </w:r>
      <w:r>
        <w:rPr>
          <w:szCs w:val="24"/>
        </w:rPr>
        <w:t xml:space="preserve"> + náklady spojené s prodejem (VYT + sepis KS + daň a kolek pro KN). </w:t>
      </w:r>
    </w:p>
    <w:p w:rsidR="005746D2" w:rsidRDefault="005746D2" w:rsidP="005746D2">
      <w:pPr>
        <w:pStyle w:val="Body"/>
        <w:numPr>
          <w:ilvl w:val="0"/>
          <w:numId w:val="3"/>
        </w:numPr>
        <w:tabs>
          <w:tab w:val="clear" w:pos="360"/>
          <w:tab w:val="num" w:pos="1068"/>
        </w:tabs>
        <w:ind w:left="1068"/>
      </w:pPr>
      <w:r>
        <w:t>ZM schválit prodej celé pozemkové parcely č. 92/3 v </w:t>
      </w:r>
      <w:proofErr w:type="spellStart"/>
      <w:r>
        <w:t>k.ú</w:t>
      </w:r>
      <w:proofErr w:type="spellEnd"/>
      <w:r>
        <w:t>. Jáchymov o výměře 282  m</w:t>
      </w:r>
      <w:r>
        <w:rPr>
          <w:vertAlign w:val="superscript"/>
        </w:rPr>
        <w:t>2</w:t>
      </w:r>
      <w:r>
        <w:t xml:space="preserve">, panu </w:t>
      </w:r>
      <w:r>
        <w:t>……….</w:t>
      </w:r>
      <w:r>
        <w:t xml:space="preserve"> za cenu 60,- Kč/m</w:t>
      </w:r>
      <w:r>
        <w:rPr>
          <w:vertAlign w:val="superscript"/>
        </w:rPr>
        <w:t xml:space="preserve">2 </w:t>
      </w:r>
      <w:r>
        <w:t xml:space="preserve">+ náklady spojené s prodejem (VYT + sepis KS + daň z převodu a kolek pro KN). </w:t>
      </w:r>
    </w:p>
    <w:p w:rsidR="005746D2" w:rsidRDefault="005746D2" w:rsidP="005746D2">
      <w:pPr>
        <w:pStyle w:val="Body"/>
        <w:numPr>
          <w:ilvl w:val="0"/>
          <w:numId w:val="3"/>
        </w:numPr>
        <w:tabs>
          <w:tab w:val="clear" w:pos="360"/>
          <w:tab w:val="num" w:pos="1068"/>
        </w:tabs>
        <w:ind w:left="1068"/>
      </w:pPr>
      <w:r>
        <w:t xml:space="preserve">ZM schválit prodej části </w:t>
      </w:r>
      <w:proofErr w:type="spellStart"/>
      <w:r>
        <w:t>p.p.č</w:t>
      </w:r>
      <w:proofErr w:type="spellEnd"/>
      <w:r>
        <w:t>. 1548/4 v </w:t>
      </w:r>
      <w:proofErr w:type="spellStart"/>
      <w:r>
        <w:t>k.ú</w:t>
      </w:r>
      <w:proofErr w:type="spellEnd"/>
      <w:r>
        <w:t>. Jáchymov o výměře 100 m</w:t>
      </w:r>
      <w:r>
        <w:rPr>
          <w:vertAlign w:val="superscript"/>
        </w:rPr>
        <w:t>2</w:t>
      </w:r>
      <w:r>
        <w:t xml:space="preserve">, </w:t>
      </w:r>
      <w:r>
        <w:t>……….</w:t>
      </w:r>
      <w:r>
        <w:t xml:space="preserve"> za cenu 100,- Kč/m</w:t>
      </w:r>
      <w:r>
        <w:rPr>
          <w:vertAlign w:val="superscript"/>
        </w:rPr>
        <w:t>2</w:t>
      </w:r>
      <w:r>
        <w:t xml:space="preserve"> + náklady spojené s prodejem. Jedná se o pozemek pod chatou „Jeřabina“ vč. manipulačního prostoru okolo objektu. </w:t>
      </w:r>
    </w:p>
    <w:p w:rsidR="005746D2" w:rsidRDefault="005746D2" w:rsidP="005746D2">
      <w:pPr>
        <w:pStyle w:val="Body"/>
        <w:numPr>
          <w:ilvl w:val="0"/>
          <w:numId w:val="3"/>
        </w:numPr>
        <w:tabs>
          <w:tab w:val="clear" w:pos="360"/>
          <w:tab w:val="num" w:pos="1068"/>
        </w:tabs>
        <w:ind w:left="1068"/>
      </w:pPr>
      <w:r>
        <w:t xml:space="preserve">ZM schválit vyvěšení záměru „Záměr obce o převodu nemovitého majetku fyzickým a právnickým osobám v souladu se zněním zákona č. 128/2000 Sb., § 39, odst. 1, o obcích“   u předložených žádostí: </w:t>
      </w:r>
      <w:r>
        <w:rPr>
          <w:snapToGrid w:val="0"/>
        </w:rPr>
        <w:t>pozemková parcela č. 1094/5 – 670 m</w:t>
      </w:r>
      <w:r>
        <w:rPr>
          <w:snapToGrid w:val="0"/>
          <w:vertAlign w:val="superscript"/>
        </w:rPr>
        <w:t>2</w:t>
      </w:r>
      <w:r>
        <w:rPr>
          <w:snapToGrid w:val="0"/>
        </w:rPr>
        <w:t>, pozemková parcela č. 1526/13 –  4  m</w:t>
      </w:r>
      <w:r>
        <w:rPr>
          <w:snapToGrid w:val="0"/>
          <w:vertAlign w:val="superscript"/>
        </w:rPr>
        <w:t>2</w:t>
      </w:r>
      <w:r>
        <w:rPr>
          <w:snapToGrid w:val="0"/>
        </w:rPr>
        <w:t>, pozemková parcela č. 1553/4 – 7 m</w:t>
      </w:r>
      <w:r>
        <w:rPr>
          <w:snapToGrid w:val="0"/>
          <w:vertAlign w:val="superscript"/>
        </w:rPr>
        <w:t>2</w:t>
      </w:r>
      <w:r>
        <w:rPr>
          <w:snapToGrid w:val="0"/>
        </w:rPr>
        <w:t>, pozemková parcela č. 1486/30 – 76 m</w:t>
      </w:r>
      <w:r>
        <w:rPr>
          <w:snapToGrid w:val="0"/>
          <w:vertAlign w:val="superscript"/>
        </w:rPr>
        <w:t>2</w:t>
      </w:r>
      <w:r>
        <w:rPr>
          <w:snapToGrid w:val="0"/>
        </w:rPr>
        <w:t>, pozemková parcela č. 1486/30 – 116 m</w:t>
      </w:r>
      <w:r>
        <w:rPr>
          <w:snapToGrid w:val="0"/>
          <w:vertAlign w:val="superscript"/>
        </w:rPr>
        <w:t>2</w:t>
      </w:r>
      <w:r>
        <w:rPr>
          <w:snapToGrid w:val="0"/>
        </w:rPr>
        <w:t>, pozemková parcela č. 1486/1 – 150 m</w:t>
      </w:r>
      <w:r>
        <w:rPr>
          <w:snapToGrid w:val="0"/>
          <w:vertAlign w:val="superscript"/>
        </w:rPr>
        <w:t>2</w:t>
      </w:r>
      <w:r>
        <w:rPr>
          <w:snapToGrid w:val="0"/>
        </w:rPr>
        <w:t>, pozemková parcela č. 1486/1 – 920 m</w:t>
      </w:r>
      <w:r>
        <w:rPr>
          <w:snapToGrid w:val="0"/>
          <w:vertAlign w:val="superscript"/>
        </w:rPr>
        <w:t>2</w:t>
      </w:r>
      <w:r>
        <w:rPr>
          <w:snapToGrid w:val="0"/>
        </w:rPr>
        <w:t>, všechny v </w:t>
      </w:r>
      <w:proofErr w:type="spellStart"/>
      <w:r>
        <w:rPr>
          <w:snapToGrid w:val="0"/>
        </w:rPr>
        <w:t>k.ú</w:t>
      </w:r>
      <w:proofErr w:type="spellEnd"/>
      <w:r>
        <w:rPr>
          <w:snapToGrid w:val="0"/>
        </w:rPr>
        <w:t xml:space="preserve">. Jáchymov. </w:t>
      </w:r>
    </w:p>
    <w:p w:rsidR="005746D2" w:rsidRDefault="005746D2" w:rsidP="005746D2">
      <w:pPr>
        <w:pStyle w:val="Body"/>
        <w:numPr>
          <w:ilvl w:val="0"/>
          <w:numId w:val="3"/>
        </w:numPr>
        <w:tabs>
          <w:tab w:val="clear" w:pos="360"/>
          <w:tab w:val="num" w:pos="1068"/>
        </w:tabs>
        <w:ind w:left="1068"/>
      </w:pPr>
      <w:r>
        <w:t>ZM schválit zrušení překupního práva podle § 101 zákona č. 183/2006 Sb. Města Jáchymov u pozemkové parcely č. 5248/3 v </w:t>
      </w:r>
      <w:proofErr w:type="spellStart"/>
      <w:r>
        <w:t>k.ú</w:t>
      </w:r>
      <w:proofErr w:type="spellEnd"/>
      <w:r>
        <w:t xml:space="preserve">. Jáchymov a zmocňuje starostu podpisem dohody o zrušení předkupního práva. </w:t>
      </w:r>
    </w:p>
    <w:p w:rsidR="005746D2" w:rsidRDefault="005746D2" w:rsidP="005746D2">
      <w:pPr>
        <w:pStyle w:val="Body"/>
        <w:numPr>
          <w:ilvl w:val="0"/>
          <w:numId w:val="3"/>
        </w:numPr>
        <w:tabs>
          <w:tab w:val="clear" w:pos="360"/>
          <w:tab w:val="num" w:pos="1068"/>
        </w:tabs>
        <w:ind w:left="1068"/>
      </w:pPr>
      <w:r>
        <w:rPr>
          <w:szCs w:val="22"/>
          <w:lang w:eastAsia="ar-SA"/>
        </w:rPr>
        <w:t xml:space="preserve">ZM schválit poskytnutí příspěvku z Fondu obnovy města Jáchymov ve výši 20%  </w:t>
      </w:r>
      <w:r>
        <w:rPr>
          <w:bCs/>
        </w:rPr>
        <w:t xml:space="preserve">z dotace 80.000,- Kč schválené  Karlovarským krajem v roce 2016 k podpoře </w:t>
      </w:r>
      <w:r>
        <w:rPr>
          <w:bCs/>
        </w:rPr>
        <w:lastRenderedPageBreak/>
        <w:t xml:space="preserve">úhrady nákladů spojených s obnovou, zachováním a využitím kulturních památek a památkově hodnotných objektů, </w:t>
      </w:r>
      <w:r>
        <w:rPr>
          <w:szCs w:val="22"/>
          <w:lang w:eastAsia="ar-SA"/>
        </w:rPr>
        <w:t xml:space="preserve">panu </w:t>
      </w:r>
      <w:r>
        <w:rPr>
          <w:szCs w:val="22"/>
          <w:lang w:eastAsia="ar-SA"/>
        </w:rPr>
        <w:t>..</w:t>
      </w:r>
      <w:r>
        <w:rPr>
          <w:szCs w:val="22"/>
          <w:lang w:eastAsia="ar-SA"/>
        </w:rPr>
        <w:t xml:space="preserve">, trvale bytem Valeč, </w:t>
      </w:r>
      <w:r>
        <w:rPr>
          <w:color w:val="FF0000"/>
          <w:szCs w:val="22"/>
          <w:lang w:eastAsia="ar-SA"/>
        </w:rPr>
        <w:t xml:space="preserve"> </w:t>
      </w:r>
      <w:r>
        <w:rPr>
          <w:szCs w:val="22"/>
          <w:lang w:eastAsia="ar-SA"/>
        </w:rPr>
        <w:t xml:space="preserve">na projekt „Jáchymov, </w:t>
      </w:r>
      <w:proofErr w:type="spellStart"/>
      <w:r>
        <w:rPr>
          <w:szCs w:val="22"/>
          <w:lang w:eastAsia="ar-SA"/>
        </w:rPr>
        <w:t>Mathesiova</w:t>
      </w:r>
      <w:proofErr w:type="spellEnd"/>
      <w:r>
        <w:rPr>
          <w:szCs w:val="22"/>
          <w:lang w:eastAsia="ar-SA"/>
        </w:rPr>
        <w:t xml:space="preserve"> 117 – restaurování maleb a štukové výzdoby stropů“  objektu - nemovité kulturní památky č.p. 117 v Jáchymově (měšťanský dům-</w:t>
      </w:r>
      <w:proofErr w:type="spellStart"/>
      <w:r>
        <w:rPr>
          <w:szCs w:val="22"/>
          <w:lang w:eastAsia="ar-SA"/>
        </w:rPr>
        <w:t>rejstř</w:t>
      </w:r>
      <w:proofErr w:type="spellEnd"/>
      <w:r>
        <w:rPr>
          <w:szCs w:val="22"/>
          <w:lang w:eastAsia="ar-SA"/>
        </w:rPr>
        <w:t xml:space="preserve"> č. památky 20715/4-848) ve výši 16.000,- Kč.</w:t>
      </w:r>
    </w:p>
    <w:p w:rsidR="005746D2" w:rsidRDefault="005746D2" w:rsidP="005746D2">
      <w:pPr>
        <w:pStyle w:val="Body"/>
        <w:numPr>
          <w:ilvl w:val="0"/>
          <w:numId w:val="3"/>
        </w:numPr>
        <w:tabs>
          <w:tab w:val="clear" w:pos="360"/>
          <w:tab w:val="num" w:pos="1068"/>
        </w:tabs>
        <w:ind w:left="1068"/>
      </w:pPr>
      <w:r>
        <w:rPr>
          <w:szCs w:val="22"/>
          <w:lang w:eastAsia="ar-SA"/>
        </w:rPr>
        <w:t xml:space="preserve">ZM schválit poskytnutí příspěvku z Fondu obnovy města Jáchymov ve výši 20%  </w:t>
      </w:r>
      <w:r>
        <w:rPr>
          <w:bCs/>
        </w:rPr>
        <w:t xml:space="preserve">z dotace 80.000,- Kč schválené  Karlovarským krajem v roce 2016 k podpoře úhrady nákladů spojených s obnovou, zachováním a využitím kulturních památek a památkově hodnotných objektů, </w:t>
      </w:r>
      <w:r>
        <w:rPr>
          <w:szCs w:val="22"/>
          <w:lang w:eastAsia="ar-SA"/>
        </w:rPr>
        <w:t xml:space="preserve">panu </w:t>
      </w:r>
      <w:r>
        <w:rPr>
          <w:szCs w:val="22"/>
          <w:lang w:eastAsia="ar-SA"/>
        </w:rPr>
        <w:t xml:space="preserve">……. trvale bytem </w:t>
      </w:r>
      <w:r>
        <w:rPr>
          <w:szCs w:val="22"/>
          <w:lang w:eastAsia="ar-SA"/>
        </w:rPr>
        <w:t xml:space="preserve">362 51 Jáchymov, </w:t>
      </w:r>
      <w:r>
        <w:rPr>
          <w:color w:val="FF0000"/>
          <w:szCs w:val="22"/>
          <w:lang w:eastAsia="ar-SA"/>
        </w:rPr>
        <w:t xml:space="preserve"> </w:t>
      </w:r>
      <w:r>
        <w:rPr>
          <w:szCs w:val="22"/>
          <w:lang w:eastAsia="ar-SA"/>
        </w:rPr>
        <w:t>na projekt „Jáchymov, měšťanský dům č.p. 134 -  projektová dokumentace celkové obnovy ve stupni pro stavební povolení a 2. etapa statické zabezpečování zadního domu“  ve výši 16.000,- Kč.</w:t>
      </w:r>
    </w:p>
    <w:p w:rsidR="005746D2" w:rsidRDefault="005746D2" w:rsidP="005746D2">
      <w:pPr>
        <w:pStyle w:val="Body"/>
        <w:numPr>
          <w:ilvl w:val="0"/>
          <w:numId w:val="3"/>
        </w:numPr>
        <w:tabs>
          <w:tab w:val="clear" w:pos="360"/>
          <w:tab w:val="num" w:pos="1068"/>
        </w:tabs>
        <w:ind w:left="1068"/>
      </w:pPr>
      <w:r>
        <w:rPr>
          <w:szCs w:val="22"/>
          <w:lang w:eastAsia="ar-SA"/>
        </w:rPr>
        <w:t xml:space="preserve">ZM schválit poskytnutí příspěvku z Fondu obnovy města Jáchymov ve výši 20%  </w:t>
      </w:r>
      <w:r>
        <w:rPr>
          <w:bCs/>
        </w:rPr>
        <w:t xml:space="preserve">z dotace 120.000,- Kč schválené  Karlovarským krajem v roce 2016 k podpoře úhrady nákladů spojených s obnovou, zachováním a využitím kulturních památek a památkově hodnotných objektů, </w:t>
      </w:r>
      <w:r>
        <w:rPr>
          <w:szCs w:val="22"/>
          <w:lang w:eastAsia="ar-SA"/>
        </w:rPr>
        <w:t xml:space="preserve">panu </w:t>
      </w:r>
      <w:r>
        <w:rPr>
          <w:szCs w:val="22"/>
          <w:lang w:eastAsia="ar-SA"/>
        </w:rPr>
        <w:t>.</w:t>
      </w:r>
      <w:r>
        <w:rPr>
          <w:szCs w:val="22"/>
          <w:lang w:eastAsia="ar-SA"/>
        </w:rPr>
        <w:t xml:space="preserve"> , trvale bytem Ostrov a </w:t>
      </w:r>
      <w:r>
        <w:rPr>
          <w:szCs w:val="22"/>
          <w:lang w:eastAsia="ar-SA"/>
        </w:rPr>
        <w:t>…….</w:t>
      </w:r>
      <w:r>
        <w:rPr>
          <w:szCs w:val="22"/>
          <w:lang w:eastAsia="ar-SA"/>
        </w:rPr>
        <w:t xml:space="preserve">, trvale bytem 363 01 Ostrov, </w:t>
      </w:r>
      <w:r>
        <w:rPr>
          <w:color w:val="FF0000"/>
          <w:szCs w:val="22"/>
          <w:lang w:eastAsia="ar-SA"/>
        </w:rPr>
        <w:t xml:space="preserve"> </w:t>
      </w:r>
      <w:r>
        <w:rPr>
          <w:szCs w:val="22"/>
          <w:lang w:eastAsia="ar-SA"/>
        </w:rPr>
        <w:t>na projekt „Jáchymov, měšťanský (patricijský) dům č.p. 143 -  oprava, adaptace revitalizace ( dveře a okna)  předního traktu “ objektu - nemovité kulturní památky č.p. 143 v Jáchymově (měšťanský dům-</w:t>
      </w:r>
      <w:proofErr w:type="spellStart"/>
      <w:r>
        <w:rPr>
          <w:szCs w:val="22"/>
          <w:lang w:eastAsia="ar-SA"/>
        </w:rPr>
        <w:t>rejstř</w:t>
      </w:r>
      <w:proofErr w:type="spellEnd"/>
      <w:r>
        <w:rPr>
          <w:szCs w:val="22"/>
          <w:lang w:eastAsia="ar-SA"/>
        </w:rPr>
        <w:t xml:space="preserve"> č. památky 45389/4-852) ve výši 24.000,- Kč. </w:t>
      </w:r>
    </w:p>
    <w:p w:rsidR="005746D2" w:rsidRDefault="005746D2" w:rsidP="005746D2">
      <w:pPr>
        <w:pStyle w:val="Body"/>
        <w:numPr>
          <w:ilvl w:val="0"/>
          <w:numId w:val="3"/>
        </w:numPr>
        <w:tabs>
          <w:tab w:val="clear" w:pos="360"/>
          <w:tab w:val="num" w:pos="1068"/>
        </w:tabs>
        <w:ind w:left="1068"/>
      </w:pPr>
      <w:r>
        <w:rPr>
          <w:bCs/>
        </w:rPr>
        <w:t>ZM schválit příspěvek z Fondu obnovy města Jáchymov na rekonstrukci domů v </w:t>
      </w:r>
      <w:proofErr w:type="spellStart"/>
      <w:r>
        <w:rPr>
          <w:bCs/>
        </w:rPr>
        <w:t>k.ú</w:t>
      </w:r>
      <w:proofErr w:type="spellEnd"/>
      <w:r>
        <w:rPr>
          <w:bCs/>
        </w:rPr>
        <w:t xml:space="preserve">. Jáchymov pro žadatele: </w:t>
      </w:r>
      <w:r>
        <w:rPr>
          <w:szCs w:val="24"/>
        </w:rPr>
        <w:t xml:space="preserve">pana </w:t>
      </w:r>
      <w:r>
        <w:rPr>
          <w:szCs w:val="24"/>
        </w:rPr>
        <w:t>……</w:t>
      </w:r>
      <w:r>
        <w:rPr>
          <w:szCs w:val="24"/>
        </w:rPr>
        <w:t>, trvale bytem 362 51 Jáchymov, na výměnu střešní krytiny na domě čp. 144 v Jáchymově, nacházejícího se MPZ, ve výši 50 000,- Kč, to je 20%/ max. 50 tis. z celkových nákladů 424 075,- Kč.</w:t>
      </w:r>
    </w:p>
    <w:p w:rsidR="005746D2" w:rsidRDefault="005746D2" w:rsidP="005746D2">
      <w:pPr>
        <w:pStyle w:val="Body"/>
        <w:numPr>
          <w:ilvl w:val="0"/>
          <w:numId w:val="3"/>
        </w:numPr>
        <w:tabs>
          <w:tab w:val="clear" w:pos="360"/>
          <w:tab w:val="num" w:pos="1068"/>
        </w:tabs>
        <w:ind w:left="1068"/>
      </w:pPr>
      <w:r>
        <w:rPr>
          <w:szCs w:val="22"/>
          <w:lang w:eastAsia="ar-SA"/>
        </w:rPr>
        <w:t xml:space="preserve">ZM schválit příspěvek z Fondu obnovy města Jáchymov na rekonstrukci domů v </w:t>
      </w:r>
      <w:proofErr w:type="spellStart"/>
      <w:r>
        <w:rPr>
          <w:szCs w:val="22"/>
          <w:lang w:eastAsia="ar-SA"/>
        </w:rPr>
        <w:t>k.ú</w:t>
      </w:r>
      <w:proofErr w:type="spellEnd"/>
      <w:r>
        <w:rPr>
          <w:szCs w:val="22"/>
          <w:lang w:eastAsia="ar-SA"/>
        </w:rPr>
        <w:t xml:space="preserve">. Jáchymov pro žadatele: paní </w:t>
      </w:r>
      <w:r>
        <w:rPr>
          <w:szCs w:val="22"/>
          <w:lang w:eastAsia="ar-SA"/>
        </w:rPr>
        <w:t>..</w:t>
      </w:r>
      <w:r>
        <w:rPr>
          <w:szCs w:val="22"/>
          <w:lang w:eastAsia="ar-SA"/>
        </w:rPr>
        <w:t>, trvale bytem 362 51 Jáchymov, na výměnu oken domu čp. 541 v Jáchymově, nacházejícího se KKZ, ve výši 24 000,- Kč, to je 20% z celkových nákladů 120 000,- Kč.</w:t>
      </w:r>
    </w:p>
    <w:p w:rsidR="005746D2" w:rsidRDefault="005746D2" w:rsidP="005746D2">
      <w:pPr>
        <w:pStyle w:val="Body"/>
        <w:numPr>
          <w:ilvl w:val="0"/>
          <w:numId w:val="3"/>
        </w:numPr>
        <w:tabs>
          <w:tab w:val="clear" w:pos="360"/>
          <w:tab w:val="num" w:pos="1068"/>
        </w:tabs>
        <w:ind w:left="1068"/>
      </w:pPr>
      <w:r>
        <w:rPr>
          <w:szCs w:val="22"/>
          <w:lang w:eastAsia="ar-SA"/>
        </w:rPr>
        <w:t xml:space="preserve">ZM schválit příspěvek z Fondu obnovy města Jáchymov na rekonstrukci domů v </w:t>
      </w:r>
      <w:proofErr w:type="spellStart"/>
      <w:r>
        <w:rPr>
          <w:szCs w:val="22"/>
          <w:lang w:eastAsia="ar-SA"/>
        </w:rPr>
        <w:t>k.ú</w:t>
      </w:r>
      <w:proofErr w:type="spellEnd"/>
      <w:r>
        <w:rPr>
          <w:szCs w:val="22"/>
          <w:lang w:eastAsia="ar-SA"/>
        </w:rPr>
        <w:t xml:space="preserve">. Jáchymov pro žadatele: </w:t>
      </w:r>
      <w:r>
        <w:rPr>
          <w:szCs w:val="22"/>
          <w:lang w:eastAsia="ar-SA"/>
        </w:rPr>
        <w:t>………</w:t>
      </w:r>
      <w:r>
        <w:rPr>
          <w:szCs w:val="22"/>
          <w:lang w:eastAsia="ar-SA"/>
        </w:rPr>
        <w:t xml:space="preserve"> se sídlem: </w:t>
      </w:r>
      <w:bookmarkStart w:id="2" w:name="_GoBack"/>
      <w:bookmarkEnd w:id="2"/>
      <w:r>
        <w:rPr>
          <w:szCs w:val="22"/>
          <w:lang w:eastAsia="ar-SA"/>
        </w:rPr>
        <w:t>362 35 Abertamy na výměnu vstupních vchodových dveří na domě čp. 339 v Jáchymově, nacházejícího se MPZ, ve výši 15 887,- Kč</w:t>
      </w:r>
      <w:r>
        <w:rPr>
          <w:b/>
          <w:szCs w:val="22"/>
          <w:lang w:eastAsia="ar-SA"/>
        </w:rPr>
        <w:t>,</w:t>
      </w:r>
      <w:r>
        <w:rPr>
          <w:szCs w:val="22"/>
          <w:lang w:eastAsia="ar-SA"/>
        </w:rPr>
        <w:t xml:space="preserve"> to je 20%  z celkových nákladů 79 437,- Kč. </w:t>
      </w:r>
    </w:p>
    <w:p w:rsidR="005746D2" w:rsidRDefault="005746D2" w:rsidP="005746D2">
      <w:pPr>
        <w:pStyle w:val="Body"/>
        <w:numPr>
          <w:ilvl w:val="0"/>
          <w:numId w:val="3"/>
        </w:numPr>
        <w:tabs>
          <w:tab w:val="clear" w:pos="360"/>
          <w:tab w:val="num" w:pos="1068"/>
        </w:tabs>
        <w:ind w:left="1068"/>
      </w:pPr>
      <w:r>
        <w:rPr>
          <w:bCs/>
        </w:rPr>
        <w:t xml:space="preserve">ZM schválit </w:t>
      </w:r>
      <w:r>
        <w:t xml:space="preserve">záměr města na uzavření úvěrové smlouvy s ČSOB, a.s. na financování investiční akce „RS - Jáchymov, Slovany - Dukelských hrdinů, II.  a </w:t>
      </w:r>
      <w:proofErr w:type="spellStart"/>
      <w:r>
        <w:t>III.etapa</w:t>
      </w:r>
      <w:proofErr w:type="spellEnd"/>
      <w:r>
        <w:t>“ ve výši 7 mil. Kč.</w:t>
      </w:r>
    </w:p>
    <w:p w:rsidR="005746D2" w:rsidRDefault="005746D2" w:rsidP="005746D2">
      <w:pPr>
        <w:pStyle w:val="Body"/>
        <w:numPr>
          <w:ilvl w:val="0"/>
          <w:numId w:val="3"/>
        </w:numPr>
        <w:tabs>
          <w:tab w:val="clear" w:pos="360"/>
          <w:tab w:val="num" w:pos="1068"/>
        </w:tabs>
        <w:ind w:left="1068"/>
      </w:pPr>
      <w:r>
        <w:t xml:space="preserve">ZM schválit Darovací smlouvu mezi Městem Jáchymov a KÚKK – Domov pro osoby se zdravotním postižením Mariánská. Jedná se o pozemky: </w:t>
      </w:r>
      <w:proofErr w:type="spellStart"/>
      <w:r>
        <w:t>st.p.č</w:t>
      </w:r>
      <w:proofErr w:type="spellEnd"/>
      <w:r>
        <w:t xml:space="preserve">. 1810, </w:t>
      </w:r>
      <w:proofErr w:type="spellStart"/>
      <w:r>
        <w:t>st.p.č</w:t>
      </w:r>
      <w:proofErr w:type="spellEnd"/>
      <w:r>
        <w:t xml:space="preserve">. 1811 a </w:t>
      </w:r>
      <w:proofErr w:type="spellStart"/>
      <w:r>
        <w:t>p.p.č</w:t>
      </w:r>
      <w:proofErr w:type="spellEnd"/>
      <w:r>
        <w:t>. 4328/4, vše v </w:t>
      </w:r>
      <w:proofErr w:type="spellStart"/>
      <w:r>
        <w:t>k.ú</w:t>
      </w:r>
      <w:proofErr w:type="spellEnd"/>
      <w:r>
        <w:t xml:space="preserve">. Jáchymov. </w:t>
      </w:r>
    </w:p>
    <w:p w:rsidR="005746D2" w:rsidRDefault="005746D2" w:rsidP="005746D2">
      <w:pPr>
        <w:pStyle w:val="Body"/>
        <w:numPr>
          <w:ilvl w:val="0"/>
          <w:numId w:val="3"/>
        </w:numPr>
        <w:tabs>
          <w:tab w:val="clear" w:pos="360"/>
          <w:tab w:val="num" w:pos="1068"/>
        </w:tabs>
        <w:ind w:left="1068"/>
      </w:pPr>
      <w:r>
        <w:rPr>
          <w:bCs/>
          <w:szCs w:val="24"/>
        </w:rPr>
        <w:t>ZM schválit</w:t>
      </w:r>
      <w:r>
        <w:rPr>
          <w:b/>
          <w:bCs/>
          <w:szCs w:val="24"/>
        </w:rPr>
        <w:t xml:space="preserve"> </w:t>
      </w:r>
      <w:r>
        <w:t xml:space="preserve">novelizaci Směrnice Fondu obnovy a Pravidla pro poskytnutí příspěvku z Fondu obnovy. </w:t>
      </w:r>
    </w:p>
    <w:p w:rsidR="005746D2" w:rsidRDefault="005746D2" w:rsidP="005746D2">
      <w:pPr>
        <w:pStyle w:val="Body"/>
        <w:numPr>
          <w:ilvl w:val="0"/>
          <w:numId w:val="0"/>
        </w:numPr>
        <w:tabs>
          <w:tab w:val="left" w:pos="708"/>
        </w:tabs>
        <w:ind w:left="360" w:hanging="360"/>
      </w:pPr>
    </w:p>
    <w:p w:rsidR="005746D2" w:rsidRDefault="005746D2" w:rsidP="005746D2">
      <w:pPr>
        <w:pStyle w:val="Nadpis3"/>
      </w:pPr>
      <w:r>
        <w:t>4.Souhlasí:</w:t>
      </w:r>
    </w:p>
    <w:p w:rsidR="005746D2" w:rsidRDefault="005746D2" w:rsidP="005746D2">
      <w:pPr>
        <w:pStyle w:val="Body"/>
        <w:numPr>
          <w:ilvl w:val="0"/>
          <w:numId w:val="4"/>
        </w:numPr>
        <w:tabs>
          <w:tab w:val="clear" w:pos="360"/>
          <w:tab w:val="num" w:pos="1068"/>
        </w:tabs>
        <w:ind w:left="1068"/>
      </w:pPr>
      <w:r>
        <w:rPr>
          <w:szCs w:val="24"/>
        </w:rPr>
        <w:t xml:space="preserve">S poskytnutím knih z knihovny Latinské školy </w:t>
      </w:r>
      <w:proofErr w:type="spellStart"/>
      <w:r>
        <w:t>Cantica</w:t>
      </w:r>
      <w:proofErr w:type="spellEnd"/>
      <w:r>
        <w:t xml:space="preserve"> </w:t>
      </w:r>
      <w:proofErr w:type="spellStart"/>
      <w:r>
        <w:t>sacra</w:t>
      </w:r>
      <w:proofErr w:type="spellEnd"/>
      <w:r>
        <w:t xml:space="preserve"> zpěvník </w:t>
      </w:r>
      <w:proofErr w:type="spellStart"/>
      <w:r>
        <w:t>Nicolause</w:t>
      </w:r>
      <w:proofErr w:type="spellEnd"/>
      <w:r>
        <w:t xml:space="preserve"> Hermana, LC </w:t>
      </w:r>
      <w:smartTag w:uri="urn:schemas-microsoft-com:office:smarttags" w:element="metricconverter">
        <w:smartTagPr>
          <w:attr w:name="ProductID" w:val="235 Liber"/>
        </w:smartTagPr>
        <w:r>
          <w:t>235 Liber</w:t>
        </w:r>
      </w:smartTag>
      <w:r>
        <w:t xml:space="preserve"> </w:t>
      </w:r>
      <w:proofErr w:type="spellStart"/>
      <w:r>
        <w:t>Quindecim</w:t>
      </w:r>
      <w:proofErr w:type="spellEnd"/>
      <w:r>
        <w:t xml:space="preserve"> </w:t>
      </w:r>
      <w:proofErr w:type="spellStart"/>
      <w:r>
        <w:t>Missarum</w:t>
      </w:r>
      <w:proofErr w:type="spellEnd"/>
      <w:r>
        <w:t xml:space="preserve">, LC </w:t>
      </w:r>
      <w:smartTag w:uri="urn:schemas-microsoft-com:office:smarttags" w:element="metricconverter">
        <w:smartTagPr>
          <w:attr w:name="ProductID" w:val="209 Liber"/>
        </w:smartTagPr>
        <w:r>
          <w:t>209 Liber</w:t>
        </w:r>
      </w:smartTag>
      <w:r>
        <w:t xml:space="preserve"> </w:t>
      </w:r>
      <w:proofErr w:type="spellStart"/>
      <w:r>
        <w:t>Selectarum</w:t>
      </w:r>
      <w:proofErr w:type="spellEnd"/>
      <w:r>
        <w:t xml:space="preserve"> </w:t>
      </w:r>
      <w:proofErr w:type="spellStart"/>
      <w:r>
        <w:t>Cantionum</w:t>
      </w:r>
      <w:proofErr w:type="spellEnd"/>
      <w:r>
        <w:t xml:space="preserve"> </w:t>
      </w:r>
      <w:r>
        <w:rPr>
          <w:szCs w:val="24"/>
        </w:rPr>
        <w:t xml:space="preserve">ke studiu a k pořízení kopií studentům hudební fakulty  AMU (hudebnímu tělesu soubor </w:t>
      </w:r>
      <w:proofErr w:type="spellStart"/>
      <w:r>
        <w:rPr>
          <w:szCs w:val="24"/>
        </w:rPr>
        <w:t>Duae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tastae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Cantantes</w:t>
      </w:r>
      <w:proofErr w:type="spellEnd"/>
      <w:r>
        <w:rPr>
          <w:szCs w:val="24"/>
        </w:rPr>
        <w:t xml:space="preserve">) a pověřuje starostu podpisem dohody. </w:t>
      </w:r>
    </w:p>
    <w:p w:rsidR="005746D2" w:rsidRDefault="005746D2" w:rsidP="005746D2">
      <w:pPr>
        <w:pStyle w:val="Body"/>
        <w:numPr>
          <w:ilvl w:val="0"/>
          <w:numId w:val="4"/>
        </w:numPr>
        <w:tabs>
          <w:tab w:val="clear" w:pos="360"/>
          <w:tab w:val="num" w:pos="1068"/>
        </w:tabs>
        <w:ind w:left="1068"/>
      </w:pPr>
      <w:r>
        <w:t xml:space="preserve">S užíváním loga města Jáchymov na materiálech, týkajících se mistrovství v orientačním biatlonu a zároveň souhlasí s bezplatným záborem veřejného prostranství před kostelem v </w:t>
      </w:r>
      <w:proofErr w:type="spellStart"/>
      <w:r>
        <w:t>Mathesiově</w:t>
      </w:r>
      <w:proofErr w:type="spellEnd"/>
      <w:r>
        <w:t xml:space="preserve"> ul. </w:t>
      </w:r>
    </w:p>
    <w:p w:rsidR="005746D2" w:rsidRDefault="005746D2" w:rsidP="005746D2">
      <w:pPr>
        <w:pStyle w:val="Body"/>
        <w:numPr>
          <w:ilvl w:val="0"/>
          <w:numId w:val="4"/>
        </w:numPr>
        <w:tabs>
          <w:tab w:val="clear" w:pos="360"/>
          <w:tab w:val="num" w:pos="1068"/>
        </w:tabs>
        <w:ind w:left="1068"/>
      </w:pPr>
      <w:r>
        <w:lastRenderedPageBreak/>
        <w:t>Se sponzorským zajištěním autobusu pro 15 žáků školy, odjíždějících na pobyt v Německu, a to dne 20.6. a 24.6.2016.</w:t>
      </w:r>
    </w:p>
    <w:p w:rsidR="005746D2" w:rsidRDefault="005746D2" w:rsidP="005746D2">
      <w:pPr>
        <w:pStyle w:val="Nadpis3"/>
      </w:pPr>
      <w:r>
        <w:t>5.Nedoporučuje:</w:t>
      </w:r>
    </w:p>
    <w:p w:rsidR="005746D2" w:rsidRDefault="005746D2" w:rsidP="005746D2">
      <w:pPr>
        <w:pStyle w:val="Body"/>
        <w:numPr>
          <w:ilvl w:val="0"/>
          <w:numId w:val="5"/>
        </w:numPr>
        <w:tabs>
          <w:tab w:val="clear" w:pos="360"/>
          <w:tab w:val="num" w:pos="1068"/>
        </w:tabs>
        <w:ind w:left="1068"/>
      </w:pPr>
      <w:r>
        <w:t xml:space="preserve">ZM schválit vyvěšení záměru „Záměr obce o převodu nemovitého majetku fyzickým a právnickým osobám v souladu se zněním zákona č. 128/2000 Sb., § 39, odst. 1, o obcích“   u předložených žádostí: </w:t>
      </w:r>
      <w:r>
        <w:rPr>
          <w:snapToGrid w:val="0"/>
        </w:rPr>
        <w:t>pozemková parcela č. 1452/40 – 850 m</w:t>
      </w:r>
      <w:r>
        <w:rPr>
          <w:snapToGrid w:val="0"/>
          <w:vertAlign w:val="superscript"/>
        </w:rPr>
        <w:t>2</w:t>
      </w:r>
      <w:r>
        <w:rPr>
          <w:snapToGrid w:val="0"/>
        </w:rPr>
        <w:t>, pozemková parcela č. 1452/40 – 2382 m</w:t>
      </w:r>
      <w:r>
        <w:rPr>
          <w:snapToGrid w:val="0"/>
          <w:vertAlign w:val="superscript"/>
        </w:rPr>
        <w:t>2</w:t>
      </w:r>
      <w:r>
        <w:rPr>
          <w:snapToGrid w:val="0"/>
        </w:rPr>
        <w:t xml:space="preserve"> v </w:t>
      </w:r>
      <w:proofErr w:type="spellStart"/>
      <w:r>
        <w:rPr>
          <w:snapToGrid w:val="0"/>
        </w:rPr>
        <w:t>k.ú</w:t>
      </w:r>
      <w:proofErr w:type="spellEnd"/>
      <w:r>
        <w:rPr>
          <w:snapToGrid w:val="0"/>
        </w:rPr>
        <w:t xml:space="preserve">. Jáchymov. </w:t>
      </w:r>
    </w:p>
    <w:p w:rsidR="005746D2" w:rsidRDefault="005746D2" w:rsidP="005746D2">
      <w:pPr>
        <w:pStyle w:val="Nadpis3"/>
      </w:pPr>
      <w:r>
        <w:t>6.Pověřuje:</w:t>
      </w:r>
    </w:p>
    <w:p w:rsidR="005746D2" w:rsidRDefault="005746D2" w:rsidP="005746D2">
      <w:pPr>
        <w:pStyle w:val="Body"/>
        <w:numPr>
          <w:ilvl w:val="0"/>
          <w:numId w:val="6"/>
        </w:numPr>
        <w:tabs>
          <w:tab w:val="clear" w:pos="360"/>
          <w:tab w:val="num" w:pos="1068"/>
        </w:tabs>
        <w:ind w:left="1068"/>
      </w:pPr>
      <w:r>
        <w:t xml:space="preserve">Místostarostku města vyvoláním jednání se spol. Bohemia – </w:t>
      </w:r>
      <w:proofErr w:type="spellStart"/>
      <w:r>
        <w:t>net</w:t>
      </w:r>
      <w:proofErr w:type="spellEnd"/>
      <w:r>
        <w:t xml:space="preserve"> – Petr Haas, ve věci předložení nabídky - </w:t>
      </w:r>
      <w:r>
        <w:rPr>
          <w:snapToGrid w:val="0"/>
          <w:szCs w:val="24"/>
        </w:rPr>
        <w:t xml:space="preserve">umístění stožáru, kde by byly umístěny radioreleové spoje v nelicencovaném pásmu. </w:t>
      </w:r>
    </w:p>
    <w:p w:rsidR="005746D2" w:rsidRDefault="005746D2" w:rsidP="005746D2">
      <w:pPr>
        <w:pStyle w:val="Body"/>
        <w:numPr>
          <w:ilvl w:val="0"/>
          <w:numId w:val="6"/>
        </w:numPr>
        <w:tabs>
          <w:tab w:val="clear" w:pos="360"/>
          <w:tab w:val="num" w:pos="1068"/>
        </w:tabs>
        <w:ind w:left="1068"/>
      </w:pPr>
      <w:r>
        <w:t xml:space="preserve">Místostarostku města vyvoláním jednání se spol. Elektro S – Štěpánek s r.o., ve věci předložení nabídky - </w:t>
      </w:r>
      <w:r>
        <w:rPr>
          <w:snapToGrid w:val="0"/>
          <w:szCs w:val="24"/>
        </w:rPr>
        <w:t xml:space="preserve">instalace zařízení k vysílání vysokorychlostního internetu pro koncové uživatele v Jáchymově. </w:t>
      </w:r>
    </w:p>
    <w:p w:rsidR="005746D2" w:rsidRDefault="005746D2" w:rsidP="005746D2">
      <w:pPr>
        <w:pStyle w:val="Body"/>
        <w:numPr>
          <w:ilvl w:val="0"/>
          <w:numId w:val="0"/>
        </w:numPr>
        <w:tabs>
          <w:tab w:val="left" w:pos="708"/>
        </w:tabs>
        <w:ind w:left="360" w:hanging="360"/>
      </w:pPr>
    </w:p>
    <w:p w:rsidR="005746D2" w:rsidRDefault="005746D2" w:rsidP="005746D2">
      <w:pPr>
        <w:pStyle w:val="Nadpis3"/>
      </w:pPr>
      <w:r>
        <w:t>7.Odkládá:</w:t>
      </w:r>
    </w:p>
    <w:p w:rsidR="005746D2" w:rsidRDefault="005746D2" w:rsidP="005746D2">
      <w:pPr>
        <w:pStyle w:val="Body"/>
        <w:numPr>
          <w:ilvl w:val="0"/>
          <w:numId w:val="7"/>
        </w:numPr>
        <w:tabs>
          <w:tab w:val="clear" w:pos="360"/>
          <w:tab w:val="num" w:pos="1068"/>
        </w:tabs>
        <w:ind w:left="1068"/>
      </w:pPr>
      <w:r>
        <w:rPr>
          <w:lang w:eastAsia="en-US"/>
        </w:rPr>
        <w:t>Do příštího jednání RM pronájem (pacht) pozemků</w:t>
      </w:r>
      <w:r>
        <w:t xml:space="preserve">: </w:t>
      </w:r>
      <w:proofErr w:type="spellStart"/>
      <w:r>
        <w:t>p.p.č</w:t>
      </w:r>
      <w:proofErr w:type="spellEnd"/>
      <w:r>
        <w:t>. 3591/1 – 11693 m</w:t>
      </w:r>
      <w:r>
        <w:rPr>
          <w:vertAlign w:val="superscript"/>
        </w:rPr>
        <w:t>2</w:t>
      </w:r>
      <w:r>
        <w:t xml:space="preserve">; </w:t>
      </w:r>
      <w:proofErr w:type="spellStart"/>
      <w:r>
        <w:t>p.p.č</w:t>
      </w:r>
      <w:proofErr w:type="spellEnd"/>
      <w:r>
        <w:t>. 4082 – 46823 m</w:t>
      </w:r>
      <w:r>
        <w:rPr>
          <w:vertAlign w:val="superscript"/>
        </w:rPr>
        <w:t>2</w:t>
      </w:r>
      <w:r>
        <w:t xml:space="preserve">; </w:t>
      </w:r>
      <w:proofErr w:type="spellStart"/>
      <w:r>
        <w:t>p.p.č</w:t>
      </w:r>
      <w:proofErr w:type="spellEnd"/>
      <w:r>
        <w:t>. 4088/2 – 41469 m</w:t>
      </w:r>
      <w:r>
        <w:rPr>
          <w:vertAlign w:val="superscript"/>
        </w:rPr>
        <w:t>2</w:t>
      </w:r>
      <w:r>
        <w:t xml:space="preserve">; </w:t>
      </w:r>
      <w:proofErr w:type="spellStart"/>
      <w:r>
        <w:t>p.p.č</w:t>
      </w:r>
      <w:proofErr w:type="spellEnd"/>
      <w:r>
        <w:t>. 1734/3 – 11568 m</w:t>
      </w:r>
      <w:r>
        <w:rPr>
          <w:vertAlign w:val="superscript"/>
        </w:rPr>
        <w:t>2</w:t>
      </w:r>
      <w:r>
        <w:t xml:space="preserve">; </w:t>
      </w:r>
      <w:proofErr w:type="spellStart"/>
      <w:r>
        <w:t>p.p.č</w:t>
      </w:r>
      <w:proofErr w:type="spellEnd"/>
      <w:r>
        <w:t>. 3816/3 – 73990 m</w:t>
      </w:r>
      <w:r>
        <w:rPr>
          <w:vertAlign w:val="superscript"/>
        </w:rPr>
        <w:t>2</w:t>
      </w:r>
      <w:r>
        <w:t xml:space="preserve">; </w:t>
      </w:r>
      <w:proofErr w:type="spellStart"/>
      <w:r>
        <w:t>p.p.č</w:t>
      </w:r>
      <w:proofErr w:type="spellEnd"/>
      <w:r>
        <w:t>. 3821/2 – 75060 m</w:t>
      </w:r>
      <w:r>
        <w:rPr>
          <w:vertAlign w:val="superscript"/>
        </w:rPr>
        <w:t>2</w:t>
      </w:r>
      <w:r>
        <w:t xml:space="preserve">; </w:t>
      </w:r>
      <w:proofErr w:type="spellStart"/>
      <w:r>
        <w:t>p.p.č</w:t>
      </w:r>
      <w:proofErr w:type="spellEnd"/>
      <w:r>
        <w:t>. 3852/4 – 20191 m</w:t>
      </w:r>
      <w:r>
        <w:rPr>
          <w:vertAlign w:val="superscript"/>
        </w:rPr>
        <w:t>2</w:t>
      </w:r>
      <w:r>
        <w:t xml:space="preserve">; </w:t>
      </w:r>
      <w:proofErr w:type="spellStart"/>
      <w:r>
        <w:t>p.p.č</w:t>
      </w:r>
      <w:proofErr w:type="spellEnd"/>
      <w:r>
        <w:t>. 1548/4 – 26218 m</w:t>
      </w:r>
      <w:r>
        <w:rPr>
          <w:vertAlign w:val="superscript"/>
        </w:rPr>
        <w:t>2</w:t>
      </w:r>
      <w:r>
        <w:t xml:space="preserve">; </w:t>
      </w:r>
      <w:proofErr w:type="spellStart"/>
      <w:r>
        <w:t>p.p.č</w:t>
      </w:r>
      <w:proofErr w:type="spellEnd"/>
      <w:r>
        <w:t>. 1548/5 – 942 m</w:t>
      </w:r>
      <w:r>
        <w:rPr>
          <w:vertAlign w:val="superscript"/>
        </w:rPr>
        <w:t>2</w:t>
      </w:r>
      <w:r>
        <w:t xml:space="preserve">; </w:t>
      </w:r>
      <w:proofErr w:type="spellStart"/>
      <w:r>
        <w:t>p.p.č</w:t>
      </w:r>
      <w:proofErr w:type="spellEnd"/>
      <w:r>
        <w:t>. 1588/1 – 16876 m</w:t>
      </w:r>
      <w:r>
        <w:rPr>
          <w:vertAlign w:val="superscript"/>
        </w:rPr>
        <w:t>2</w:t>
      </w:r>
      <w:r>
        <w:t xml:space="preserve">; </w:t>
      </w:r>
      <w:proofErr w:type="spellStart"/>
      <w:r>
        <w:t>p.p.č</w:t>
      </w:r>
      <w:proofErr w:type="spellEnd"/>
      <w:r>
        <w:t>. 1588/3 – 5029 m</w:t>
      </w:r>
      <w:r>
        <w:rPr>
          <w:vertAlign w:val="superscript"/>
        </w:rPr>
        <w:t>2</w:t>
      </w:r>
      <w:r>
        <w:t xml:space="preserve">; </w:t>
      </w:r>
      <w:proofErr w:type="spellStart"/>
      <w:r>
        <w:t>p.p.č</w:t>
      </w:r>
      <w:proofErr w:type="spellEnd"/>
      <w:r>
        <w:t>. 1584/1 – 497 m</w:t>
      </w:r>
      <w:r>
        <w:rPr>
          <w:vertAlign w:val="superscript"/>
        </w:rPr>
        <w:t>2</w:t>
      </w:r>
      <w:r>
        <w:t xml:space="preserve">; </w:t>
      </w:r>
      <w:proofErr w:type="spellStart"/>
      <w:r>
        <w:t>p.p.č</w:t>
      </w:r>
      <w:proofErr w:type="spellEnd"/>
      <w:r>
        <w:t>. 1592/2 – 9410 m</w:t>
      </w:r>
      <w:r>
        <w:rPr>
          <w:vertAlign w:val="superscript"/>
        </w:rPr>
        <w:t>2</w:t>
      </w:r>
      <w:r>
        <w:t xml:space="preserve"> ; </w:t>
      </w:r>
      <w:proofErr w:type="spellStart"/>
      <w:r>
        <w:t>p.p.č</w:t>
      </w:r>
      <w:proofErr w:type="spellEnd"/>
      <w:r>
        <w:t>. 1655/1 – 146034 m</w:t>
      </w:r>
      <w:r>
        <w:rPr>
          <w:vertAlign w:val="superscript"/>
        </w:rPr>
        <w:t>2</w:t>
      </w:r>
      <w:r>
        <w:t xml:space="preserve">; </w:t>
      </w:r>
      <w:proofErr w:type="spellStart"/>
      <w:r>
        <w:t>p.p.č</w:t>
      </w:r>
      <w:proofErr w:type="spellEnd"/>
      <w:r>
        <w:t>. 1655/2 – 21946 m</w:t>
      </w:r>
      <w:r>
        <w:rPr>
          <w:vertAlign w:val="superscript"/>
        </w:rPr>
        <w:t>2</w:t>
      </w:r>
      <w:r>
        <w:t xml:space="preserve">; </w:t>
      </w:r>
      <w:proofErr w:type="spellStart"/>
      <w:r>
        <w:t>p.p.č</w:t>
      </w:r>
      <w:proofErr w:type="spellEnd"/>
      <w:r>
        <w:t>. 1655/3 – 1682 m</w:t>
      </w:r>
      <w:r>
        <w:rPr>
          <w:vertAlign w:val="superscript"/>
        </w:rPr>
        <w:t>2</w:t>
      </w:r>
      <w:r>
        <w:t xml:space="preserve">; </w:t>
      </w:r>
      <w:proofErr w:type="spellStart"/>
      <w:r>
        <w:t>p.p.č</w:t>
      </w:r>
      <w:proofErr w:type="spellEnd"/>
      <w:r>
        <w:t>. 1655/4 – 7729 m</w:t>
      </w:r>
      <w:r>
        <w:rPr>
          <w:vertAlign w:val="superscript"/>
        </w:rPr>
        <w:t>2</w:t>
      </w:r>
      <w:r>
        <w:t xml:space="preserve">; </w:t>
      </w:r>
      <w:proofErr w:type="spellStart"/>
      <w:r>
        <w:t>p.p.č</w:t>
      </w:r>
      <w:proofErr w:type="spellEnd"/>
      <w:r>
        <w:t>. 1655/21 – 1379 m</w:t>
      </w:r>
      <w:r>
        <w:rPr>
          <w:vertAlign w:val="superscript"/>
        </w:rPr>
        <w:t>2</w:t>
      </w:r>
      <w:r>
        <w:t xml:space="preserve">; </w:t>
      </w:r>
      <w:proofErr w:type="spellStart"/>
      <w:r>
        <w:t>p.p.č</w:t>
      </w:r>
      <w:proofErr w:type="spellEnd"/>
      <w:r>
        <w:t>. 1734/2 – 17770 m</w:t>
      </w:r>
      <w:r>
        <w:rPr>
          <w:vertAlign w:val="superscript"/>
        </w:rPr>
        <w:t>2</w:t>
      </w:r>
      <w:r>
        <w:t xml:space="preserve">; </w:t>
      </w:r>
      <w:proofErr w:type="spellStart"/>
      <w:r>
        <w:t>p.p.č</w:t>
      </w:r>
      <w:proofErr w:type="spellEnd"/>
      <w:r>
        <w:t>. 2663/21 – 5304 m</w:t>
      </w:r>
      <w:r>
        <w:rPr>
          <w:vertAlign w:val="superscript"/>
        </w:rPr>
        <w:t>2</w:t>
      </w:r>
      <w:r>
        <w:t xml:space="preserve">; </w:t>
      </w:r>
      <w:proofErr w:type="spellStart"/>
      <w:r>
        <w:t>p.p.č</w:t>
      </w:r>
      <w:proofErr w:type="spellEnd"/>
      <w:r>
        <w:t>. 2323/2 – 2263 m</w:t>
      </w:r>
      <w:r>
        <w:rPr>
          <w:vertAlign w:val="superscript"/>
        </w:rPr>
        <w:t>2</w:t>
      </w:r>
      <w:r>
        <w:t xml:space="preserve">; </w:t>
      </w:r>
      <w:proofErr w:type="spellStart"/>
      <w:r>
        <w:t>p.p.č</w:t>
      </w:r>
      <w:proofErr w:type="spellEnd"/>
      <w:r>
        <w:t>. 2331 – 17131 m</w:t>
      </w:r>
      <w:r>
        <w:rPr>
          <w:vertAlign w:val="superscript"/>
        </w:rPr>
        <w:t>2</w:t>
      </w:r>
      <w:r>
        <w:t xml:space="preserve">; </w:t>
      </w:r>
      <w:proofErr w:type="spellStart"/>
      <w:r>
        <w:t>p.p.č</w:t>
      </w:r>
      <w:proofErr w:type="spellEnd"/>
      <w:r>
        <w:t>. 2280/10 – 8589 m</w:t>
      </w:r>
      <w:r>
        <w:rPr>
          <w:vertAlign w:val="superscript"/>
        </w:rPr>
        <w:t>2</w:t>
      </w:r>
      <w:r>
        <w:t xml:space="preserve"> ; </w:t>
      </w:r>
      <w:proofErr w:type="spellStart"/>
      <w:r>
        <w:t>p.p.č</w:t>
      </w:r>
      <w:proofErr w:type="spellEnd"/>
      <w:r>
        <w:t>. 2280/11 – 30639 m</w:t>
      </w:r>
      <w:r>
        <w:rPr>
          <w:vertAlign w:val="superscript"/>
        </w:rPr>
        <w:t>2</w:t>
      </w:r>
      <w:r>
        <w:t xml:space="preserve"> ; </w:t>
      </w:r>
      <w:proofErr w:type="spellStart"/>
      <w:r>
        <w:t>p.p.č</w:t>
      </w:r>
      <w:proofErr w:type="spellEnd"/>
      <w:r>
        <w:t>. 2280/12 – 10736 m</w:t>
      </w:r>
      <w:r>
        <w:rPr>
          <w:vertAlign w:val="superscript"/>
        </w:rPr>
        <w:t xml:space="preserve">2 </w:t>
      </w:r>
      <w:r>
        <w:t xml:space="preserve">; </w:t>
      </w:r>
      <w:proofErr w:type="spellStart"/>
      <w:r>
        <w:t>p.p.č</w:t>
      </w:r>
      <w:proofErr w:type="spellEnd"/>
      <w:r>
        <w:t>. 2285/2 – 6496 m</w:t>
      </w:r>
      <w:r>
        <w:rPr>
          <w:vertAlign w:val="superscript"/>
        </w:rPr>
        <w:t xml:space="preserve">2 </w:t>
      </w:r>
      <w:r>
        <w:t xml:space="preserve">; </w:t>
      </w:r>
      <w:proofErr w:type="spellStart"/>
      <w:r>
        <w:t>p.p.č</w:t>
      </w:r>
      <w:proofErr w:type="spellEnd"/>
      <w:r>
        <w:t xml:space="preserve">. 2358/1 - 47022 m2; </w:t>
      </w:r>
      <w:proofErr w:type="spellStart"/>
      <w:r>
        <w:t>p.p.č</w:t>
      </w:r>
      <w:proofErr w:type="spellEnd"/>
      <w:r>
        <w:t xml:space="preserve">. 2369/6 – 28908 m2; </w:t>
      </w:r>
      <w:proofErr w:type="spellStart"/>
      <w:r>
        <w:t>p.p.č</w:t>
      </w:r>
      <w:proofErr w:type="spellEnd"/>
      <w:r>
        <w:t xml:space="preserve">. 2467/3 – 2100 m2; </w:t>
      </w:r>
      <w:proofErr w:type="spellStart"/>
      <w:r>
        <w:t>p.p.č</w:t>
      </w:r>
      <w:proofErr w:type="spellEnd"/>
      <w:r>
        <w:t xml:space="preserve">. 3172/1 – 40246 m2; </w:t>
      </w:r>
      <w:proofErr w:type="spellStart"/>
      <w:r>
        <w:t>p.p.č</w:t>
      </w:r>
      <w:proofErr w:type="spellEnd"/>
      <w:r>
        <w:t>. 3159/4 – 14770 m</w:t>
      </w:r>
      <w:r>
        <w:rPr>
          <w:vertAlign w:val="superscript"/>
        </w:rPr>
        <w:t>2</w:t>
      </w:r>
      <w:r>
        <w:t xml:space="preserve">; </w:t>
      </w:r>
      <w:proofErr w:type="spellStart"/>
      <w:r>
        <w:t>p.p.č</w:t>
      </w:r>
      <w:proofErr w:type="spellEnd"/>
      <w:r>
        <w:t>. 2980 – 69932 m</w:t>
      </w:r>
      <w:r>
        <w:rPr>
          <w:vertAlign w:val="superscript"/>
        </w:rPr>
        <w:t>2</w:t>
      </w:r>
      <w:r>
        <w:t xml:space="preserve">; </w:t>
      </w:r>
      <w:proofErr w:type="spellStart"/>
      <w:r>
        <w:t>p.p.č</w:t>
      </w:r>
      <w:proofErr w:type="spellEnd"/>
      <w:r>
        <w:t>. 3516/11 – 5236 m</w:t>
      </w:r>
      <w:r>
        <w:rPr>
          <w:vertAlign w:val="superscript"/>
        </w:rPr>
        <w:t xml:space="preserve">2 </w:t>
      </w:r>
      <w:r>
        <w:t xml:space="preserve">; </w:t>
      </w:r>
      <w:proofErr w:type="spellStart"/>
      <w:r>
        <w:t>p.p.č</w:t>
      </w:r>
      <w:proofErr w:type="spellEnd"/>
      <w:r>
        <w:t>. 3516/13 – 3380 m</w:t>
      </w:r>
      <w:r>
        <w:rPr>
          <w:vertAlign w:val="superscript"/>
        </w:rPr>
        <w:t>2</w:t>
      </w:r>
      <w:r>
        <w:t xml:space="preserve">; </w:t>
      </w:r>
      <w:proofErr w:type="spellStart"/>
      <w:r>
        <w:t>p.p.č</w:t>
      </w:r>
      <w:proofErr w:type="spellEnd"/>
      <w:r>
        <w:t>. 3502/21 – 2090 m</w:t>
      </w:r>
      <w:r>
        <w:rPr>
          <w:vertAlign w:val="superscript"/>
        </w:rPr>
        <w:t>2</w:t>
      </w:r>
      <w:r>
        <w:t xml:space="preserve">; </w:t>
      </w:r>
      <w:proofErr w:type="spellStart"/>
      <w:r>
        <w:t>p.p.č</w:t>
      </w:r>
      <w:proofErr w:type="spellEnd"/>
      <w:r>
        <w:t>. 3502/24 – 50620 m</w:t>
      </w:r>
      <w:r>
        <w:rPr>
          <w:vertAlign w:val="superscript"/>
        </w:rPr>
        <w:t>2</w:t>
      </w:r>
      <w:r>
        <w:t xml:space="preserve">; </w:t>
      </w:r>
      <w:proofErr w:type="spellStart"/>
      <w:r>
        <w:t>p.p.č</w:t>
      </w:r>
      <w:proofErr w:type="spellEnd"/>
      <w:r>
        <w:t>. 3418 – 9909 m</w:t>
      </w:r>
      <w:r>
        <w:rPr>
          <w:vertAlign w:val="superscript"/>
        </w:rPr>
        <w:t xml:space="preserve">2 </w:t>
      </w:r>
      <w:r>
        <w:t xml:space="preserve">; </w:t>
      </w:r>
      <w:proofErr w:type="spellStart"/>
      <w:r>
        <w:t>p.p.č</w:t>
      </w:r>
      <w:proofErr w:type="spellEnd"/>
      <w:r>
        <w:t xml:space="preserve">. 2369/2 - 535 m2; </w:t>
      </w:r>
      <w:proofErr w:type="spellStart"/>
      <w:r>
        <w:t>p.p.č</w:t>
      </w:r>
      <w:proofErr w:type="spellEnd"/>
      <w:r>
        <w:t>. 3162 – 1547 m</w:t>
      </w:r>
      <w:r>
        <w:rPr>
          <w:vertAlign w:val="superscript"/>
        </w:rPr>
        <w:t xml:space="preserve">2 </w:t>
      </w:r>
      <w:r>
        <w:rPr>
          <w:lang w:eastAsia="en-US"/>
        </w:rPr>
        <w:t>všechny v </w:t>
      </w:r>
      <w:proofErr w:type="spellStart"/>
      <w:r>
        <w:rPr>
          <w:lang w:eastAsia="en-US"/>
        </w:rPr>
        <w:t>k.ú</w:t>
      </w:r>
      <w:proofErr w:type="spellEnd"/>
      <w:r>
        <w:rPr>
          <w:lang w:eastAsia="en-US"/>
        </w:rPr>
        <w:t xml:space="preserve">. Jáchymov, panu Stanislavu Sloupovi, za účelem provozování zemědělské činnosti. </w:t>
      </w:r>
    </w:p>
    <w:p w:rsidR="005746D2" w:rsidRDefault="005746D2" w:rsidP="005746D2">
      <w:pPr>
        <w:tabs>
          <w:tab w:val="left" w:pos="5954"/>
        </w:tabs>
        <w:spacing w:before="0"/>
      </w:pPr>
    </w:p>
    <w:p w:rsidR="005746D2" w:rsidRDefault="005746D2" w:rsidP="005746D2">
      <w:pPr>
        <w:tabs>
          <w:tab w:val="left" w:pos="5954"/>
        </w:tabs>
        <w:spacing w:before="0"/>
      </w:pPr>
    </w:p>
    <w:p w:rsidR="005746D2" w:rsidRDefault="005746D2" w:rsidP="005746D2">
      <w:pPr>
        <w:tabs>
          <w:tab w:val="left" w:pos="5954"/>
        </w:tabs>
        <w:spacing w:before="0"/>
      </w:pPr>
      <w:r>
        <w:tab/>
        <w:t xml:space="preserve">      Ing. Bronislav Grulich</w:t>
      </w:r>
    </w:p>
    <w:p w:rsidR="005746D2" w:rsidRDefault="005746D2" w:rsidP="005746D2">
      <w:pPr>
        <w:tabs>
          <w:tab w:val="left" w:pos="5954"/>
        </w:tabs>
        <w:spacing w:before="0"/>
      </w:pPr>
      <w:r>
        <w:tab/>
        <w:t xml:space="preserve">             Starosta města</w:t>
      </w:r>
    </w:p>
    <w:p w:rsidR="005746D2" w:rsidRDefault="005746D2" w:rsidP="005746D2">
      <w:pPr>
        <w:tabs>
          <w:tab w:val="left" w:pos="5954"/>
        </w:tabs>
        <w:spacing w:before="0"/>
      </w:pPr>
    </w:p>
    <w:p w:rsidR="005746D2" w:rsidRDefault="005746D2" w:rsidP="005746D2">
      <w:pPr>
        <w:tabs>
          <w:tab w:val="left" w:pos="5954"/>
        </w:tabs>
        <w:spacing w:before="0"/>
      </w:pPr>
      <w:r>
        <w:tab/>
        <w:t xml:space="preserve">          Ingeborg Štiková</w:t>
      </w:r>
    </w:p>
    <w:p w:rsidR="005746D2" w:rsidRDefault="005746D2" w:rsidP="005746D2">
      <w:pPr>
        <w:tabs>
          <w:tab w:val="left" w:pos="5954"/>
        </w:tabs>
        <w:spacing w:before="0"/>
      </w:pPr>
      <w:r>
        <w:tab/>
        <w:t xml:space="preserve">         Místostarostka města</w:t>
      </w:r>
    </w:p>
    <w:p w:rsidR="005746D2" w:rsidRDefault="005746D2" w:rsidP="005746D2">
      <w:pPr>
        <w:tabs>
          <w:tab w:val="left" w:pos="5954"/>
        </w:tabs>
      </w:pPr>
    </w:p>
    <w:p w:rsidR="005746D2" w:rsidRDefault="005746D2" w:rsidP="005746D2">
      <w:pPr>
        <w:pStyle w:val="Body"/>
        <w:numPr>
          <w:ilvl w:val="0"/>
          <w:numId w:val="0"/>
        </w:numPr>
        <w:tabs>
          <w:tab w:val="left" w:pos="708"/>
        </w:tabs>
        <w:ind w:left="360" w:hanging="360"/>
      </w:pPr>
    </w:p>
    <w:p w:rsidR="00FD7AFA" w:rsidRDefault="00FD7AFA"/>
    <w:sectPr w:rsidR="00FD7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CC10D2"/>
    <w:multiLevelType w:val="singleLevel"/>
    <w:tmpl w:val="14845FD6"/>
    <w:lvl w:ilvl="0">
      <w:start w:val="1"/>
      <w:numFmt w:val="decimal"/>
      <w:pStyle w:val="Body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D2"/>
    <w:rsid w:val="005746D2"/>
    <w:rsid w:val="00FD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CC640E-C8AF-4696-BFDE-7604C6916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46D2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5746D2"/>
    <w:pPr>
      <w:keepNext/>
      <w:spacing w:before="240" w:after="60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5746D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uiPriority w:val="22"/>
    <w:qFormat/>
    <w:rsid w:val="005746D2"/>
    <w:rPr>
      <w:rFonts w:ascii="Times New Roman" w:hAnsi="Times New Roman" w:cs="Times New Roman" w:hint="default"/>
      <w:b/>
      <w:bCs/>
    </w:rPr>
  </w:style>
  <w:style w:type="paragraph" w:customStyle="1" w:styleId="dka">
    <w:name w:val="Řádka"/>
    <w:rsid w:val="005746D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Body">
    <w:name w:val="Body"/>
    <w:basedOn w:val="Normln"/>
    <w:rsid w:val="005746D2"/>
    <w:pPr>
      <w:numPr>
        <w:numId w:val="1"/>
      </w:num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0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1632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Hynková Soňa</dc:creator>
  <cp:keywords/>
  <dc:description/>
  <cp:lastModifiedBy>Hynková Soňa</cp:lastModifiedBy>
  <cp:revision>2</cp:revision>
  <dcterms:created xsi:type="dcterms:W3CDTF">2016-06-16T07:53:00Z</dcterms:created>
  <dcterms:modified xsi:type="dcterms:W3CDTF">2016-06-16T07:57:00Z</dcterms:modified>
</cp:coreProperties>
</file>