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54" w:rsidRDefault="00F12154" w:rsidP="00F12154">
      <w:pPr>
        <w:pStyle w:val="dka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Město Jáchymov - zápis</w:t>
      </w:r>
    </w:p>
    <w:p w:rsidR="00F12154" w:rsidRDefault="00F12154" w:rsidP="00F12154">
      <w:pPr>
        <w:pStyle w:val="dka"/>
        <w:tabs>
          <w:tab w:val="left" w:pos="7088"/>
          <w:tab w:val="left" w:pos="7938"/>
        </w:tabs>
      </w:pPr>
      <w:r>
        <w:tab/>
      </w:r>
    </w:p>
    <w:p w:rsidR="00F12154" w:rsidRDefault="00F12154" w:rsidP="00F12154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1" w:name="Cislo"/>
      <w:r>
        <w:instrText xml:space="preserve"> FORMTEXT </w:instrText>
      </w:r>
      <w:r>
        <w:fldChar w:fldCharType="separate"/>
      </w:r>
      <w:r>
        <w:t xml:space="preserve">      XIII</w:t>
      </w:r>
      <w:r>
        <w:fldChar w:fldCharType="end"/>
      </w:r>
      <w:bookmarkEnd w:id="1"/>
      <w:r>
        <w:t xml:space="preserve">. veřejného zasedání Zastupitelstva města Jáchymov,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>
        <w:instrText xml:space="preserve"> FORMTEXT </w:instrText>
      </w:r>
      <w:r>
        <w:fldChar w:fldCharType="separate"/>
      </w:r>
      <w:r>
        <w:t>30.03.2016</w:t>
      </w:r>
      <w:r>
        <w:fldChar w:fldCharType="end"/>
      </w:r>
      <w:bookmarkEnd w:id="2"/>
      <w:r>
        <w:t xml:space="preserve"> od </w:t>
      </w:r>
      <w:r>
        <w:fldChar w:fldCharType="begin">
          <w:ffData>
            <w:name w:val="CasOd"/>
            <w:enabled/>
            <w:calcOnExit w:val="0"/>
            <w:textInput/>
          </w:ffData>
        </w:fldChar>
      </w:r>
      <w:bookmarkStart w:id="3" w:name="CasOd"/>
      <w:r>
        <w:instrText xml:space="preserve"> FORMTEXT </w:instrText>
      </w:r>
      <w:r>
        <w:fldChar w:fldCharType="separate"/>
      </w:r>
      <w:r>
        <w:t>17.00</w:t>
      </w:r>
      <w:r>
        <w:fldChar w:fldCharType="end"/>
      </w:r>
      <w:bookmarkEnd w:id="3"/>
      <w:r>
        <w:t xml:space="preserve"> hod. do </w:t>
      </w:r>
      <w:r>
        <w:fldChar w:fldCharType="begin">
          <w:ffData>
            <w:name w:val="CasDo"/>
            <w:enabled/>
            <w:calcOnExit w:val="0"/>
            <w:textInput/>
          </w:ffData>
        </w:fldChar>
      </w:r>
      <w:bookmarkStart w:id="4" w:name="CasDo"/>
      <w:r>
        <w:instrText xml:space="preserve"> FORMTEXT </w:instrText>
      </w:r>
      <w:r>
        <w:fldChar w:fldCharType="separate"/>
      </w:r>
      <w:r>
        <w:t>19.00</w:t>
      </w:r>
      <w:r>
        <w:fldChar w:fldCharType="end"/>
      </w:r>
      <w:bookmarkEnd w:id="4"/>
      <w:r>
        <w:t xml:space="preserve"> hod. na </w:t>
      </w:r>
      <w:proofErr w:type="spellStart"/>
      <w:r>
        <w:fldChar w:fldCharType="begin">
          <w:ffData>
            <w:name w:val="Misto"/>
            <w:enabled/>
            <w:calcOnExit w:val="0"/>
            <w:textInput/>
          </w:ffData>
        </w:fldChar>
      </w:r>
      <w:bookmarkStart w:id="5" w:name="Misto"/>
      <w:r>
        <w:instrText xml:space="preserve"> FORMTEXT </w:instrText>
      </w:r>
      <w:r>
        <w:fldChar w:fldCharType="separate"/>
      </w:r>
      <w:r>
        <w:t>MěÚ</w:t>
      </w:r>
      <w:proofErr w:type="spellEnd"/>
      <w:r>
        <w:fldChar w:fldCharType="end"/>
      </w:r>
      <w:bookmarkEnd w:id="5"/>
      <w:r>
        <w:t xml:space="preserve"> v Jáchymově.</w:t>
      </w:r>
    </w:p>
    <w:p w:rsidR="00F12154" w:rsidRDefault="00F12154" w:rsidP="00F12154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F12154" w:rsidRDefault="00F12154" w:rsidP="00F12154">
      <w:pPr>
        <w:pStyle w:val="dka"/>
        <w:tabs>
          <w:tab w:val="left" w:pos="1134"/>
          <w:tab w:val="left" w:pos="7088"/>
          <w:tab w:val="left" w:pos="7938"/>
        </w:tabs>
        <w:jc w:val="both"/>
      </w:pPr>
      <w:r>
        <w:rPr>
          <w:b/>
        </w:rPr>
        <w:t>Přítomni:</w:t>
      </w:r>
      <w:r>
        <w:tab/>
        <w:t xml:space="preserve">Michal Baláž </w:t>
      </w:r>
      <w:proofErr w:type="spellStart"/>
      <w:r>
        <w:t>DiS</w:t>
      </w:r>
      <w:proofErr w:type="spellEnd"/>
      <w:r>
        <w:t xml:space="preserve">., Ing. Jindřich </w:t>
      </w:r>
      <w:proofErr w:type="spellStart"/>
      <w:r>
        <w:t>Dziuba</w:t>
      </w:r>
      <w:proofErr w:type="spellEnd"/>
      <w:r>
        <w:t xml:space="preserve">, Oldřich Ertl, Hana </w:t>
      </w:r>
      <w:proofErr w:type="spellStart"/>
      <w:r>
        <w:t>Fedorčáková</w:t>
      </w:r>
      <w:proofErr w:type="spellEnd"/>
      <w:r>
        <w:t xml:space="preserve">, Mgr. Petr Fiala, Ing. Bronislav Grulich, František Holý, Jiří Kaucký, Jindřich Loukota, Radek Surovec, David Svoboda, </w:t>
      </w:r>
      <w:proofErr w:type="spellStart"/>
      <w:r>
        <w:t>DiS</w:t>
      </w:r>
      <w:proofErr w:type="spellEnd"/>
      <w:r>
        <w:t>., Ingeborg Štiková</w:t>
      </w:r>
    </w:p>
    <w:p w:rsidR="00F12154" w:rsidRDefault="00F12154" w:rsidP="00F12154">
      <w:pPr>
        <w:pStyle w:val="dka"/>
        <w:tabs>
          <w:tab w:val="left" w:pos="1134"/>
          <w:tab w:val="left" w:pos="7088"/>
          <w:tab w:val="left" w:pos="7938"/>
        </w:tabs>
        <w:jc w:val="both"/>
      </w:pPr>
      <w:r>
        <w:rPr>
          <w:b/>
        </w:rPr>
        <w:t>Omluveni:</w:t>
      </w:r>
      <w:r>
        <w:t xml:space="preserve"> Zdeňka Klejchová, Anna Plačková, Petr Stehlík</w:t>
      </w:r>
    </w:p>
    <w:p w:rsidR="00F12154" w:rsidRDefault="00F12154" w:rsidP="00F12154">
      <w:pPr>
        <w:pStyle w:val="dka"/>
        <w:pBdr>
          <w:top w:val="single" w:sz="4" w:space="1" w:color="auto"/>
        </w:pBdr>
        <w:tabs>
          <w:tab w:val="left" w:pos="1134"/>
          <w:tab w:val="left" w:pos="7088"/>
          <w:tab w:val="left" w:pos="7938"/>
        </w:tabs>
      </w:pPr>
    </w:p>
    <w:p w:rsidR="00F12154" w:rsidRDefault="00F12154" w:rsidP="00F12154">
      <w:pPr>
        <w:pStyle w:val="dka"/>
        <w:tabs>
          <w:tab w:val="left" w:pos="1134"/>
          <w:tab w:val="left" w:pos="7088"/>
          <w:tab w:val="left" w:pos="7938"/>
        </w:tabs>
        <w:rPr>
          <w:b/>
        </w:rPr>
      </w:pPr>
      <w:r>
        <w:rPr>
          <w:b/>
        </w:rPr>
        <w:t>Program jednání:</w:t>
      </w:r>
    </w:p>
    <w:p w:rsidR="00F12154" w:rsidRDefault="00F12154" w:rsidP="00F12154">
      <w:pPr>
        <w:pStyle w:val="Body"/>
        <w:tabs>
          <w:tab w:val="clear" w:pos="360"/>
          <w:tab w:val="num" w:pos="2835"/>
        </w:tabs>
        <w:ind w:left="2484"/>
      </w:pPr>
      <w:r>
        <w:t>Zahájení</w:t>
      </w:r>
    </w:p>
    <w:p w:rsidR="00F12154" w:rsidRDefault="00F12154" w:rsidP="00F12154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Projekt Znovuobjevené Krušnohoří</w:t>
      </w:r>
    </w:p>
    <w:p w:rsidR="00F12154" w:rsidRDefault="00F12154" w:rsidP="00F12154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Program regenerace MPR a MPZ – rozdělení dotací</w:t>
      </w:r>
    </w:p>
    <w:p w:rsidR="00F12154" w:rsidRDefault="00F12154" w:rsidP="00F12154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Územní studie sídelní zeleně</w:t>
      </w:r>
    </w:p>
    <w:p w:rsidR="00F12154" w:rsidRDefault="00F12154" w:rsidP="00F12154">
      <w:pPr>
        <w:pBdr>
          <w:top w:val="single" w:sz="4" w:space="1" w:color="auto"/>
        </w:pBdr>
      </w:pPr>
    </w:p>
    <w:p w:rsidR="00F12154" w:rsidRDefault="00F12154" w:rsidP="00F12154">
      <w:r>
        <w:t xml:space="preserve">Ad. 1. </w:t>
      </w:r>
      <w:r>
        <w:rPr>
          <w:b/>
        </w:rPr>
        <w:t>Zahájení</w:t>
      </w:r>
    </w:p>
    <w:p w:rsidR="00F12154" w:rsidRDefault="00F12154" w:rsidP="00F12154">
      <w:pPr>
        <w:tabs>
          <w:tab w:val="left" w:pos="5954"/>
        </w:tabs>
        <w:spacing w:before="0"/>
      </w:pPr>
      <w:r>
        <w:t>Jednání XIII. veřejného zasedání Zastupitelstva města zahájil starosta města, přivítal přítomné zastupitele a přítomné občany města. Konstatoval nadpoloviční většinu členů ZM. Zasedání ZM bylo řádně svoláno a vyhlášeno. Jednání XIII. veřejného zasedání ZM bylo zahájeno v přítomnosti</w:t>
      </w:r>
      <w:r>
        <w:rPr>
          <w:b/>
        </w:rPr>
        <w:t xml:space="preserve"> </w:t>
      </w:r>
      <w:r>
        <w:t xml:space="preserve">12 členů. 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>Starosta požádal o návrh na složení návrhové komise. Byli navrženi tito členové ZM: p. Jiří Kaucký, p. Mgr. Petr Fiala, pí Ingeborg Štiková. Jiný návrh nebyl podán.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  <w:rPr>
          <w:b/>
        </w:rPr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návrhovou komisi ve složení: p. Jiří Kaucký, p. Mgr. Petr Fiala, pí Ingeborg Štiková. 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Dále požádal o návrh na dva členy jako ověřovatele zápisu. Byli navrženi tito členové ZM: p. Ing. Jindřich </w:t>
      </w:r>
      <w:proofErr w:type="spellStart"/>
      <w:r>
        <w:t>Dziuba</w:t>
      </w:r>
      <w:proofErr w:type="spellEnd"/>
      <w:r>
        <w:t xml:space="preserve">, p. Jindřich Loukota. 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>s c h v á l i l o</w:t>
      </w:r>
      <w:r>
        <w:rPr>
          <w:szCs w:val="24"/>
        </w:rPr>
        <w:t xml:space="preserve">   ověřovatele zápisu ve složení</w:t>
      </w:r>
      <w:r>
        <w:t xml:space="preserve">: p. Ing. Jindřich </w:t>
      </w:r>
      <w:proofErr w:type="spellStart"/>
      <w:r>
        <w:t>Dziuba</w:t>
      </w:r>
      <w:proofErr w:type="spellEnd"/>
      <w:r>
        <w:t xml:space="preserve">, p. Jindřich Loukota. </w:t>
      </w:r>
      <w:r>
        <w:rPr>
          <w:szCs w:val="24"/>
        </w:rPr>
        <w:t>(Počty hlasů: 12/0/0).</w:t>
      </w:r>
    </w:p>
    <w:p w:rsidR="00F12154" w:rsidRDefault="00F12154" w:rsidP="00F12154">
      <w:pPr>
        <w:spacing w:before="0"/>
        <w:rPr>
          <w:szCs w:val="24"/>
        </w:rPr>
      </w:pPr>
    </w:p>
    <w:p w:rsidR="00F12154" w:rsidRDefault="00F12154" w:rsidP="00F12154">
      <w:pPr>
        <w:spacing w:before="0"/>
      </w:pPr>
      <w:r>
        <w:t>Starosta předložil program jednání a požádal o jeho schválení.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program jednání zastupitelstva. 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>Starosta města navrhl diskusi ke každému bodu jednání zvlášť a o tomto návrhu dal hlasovat. Jiný návrh nebyl podán. Diskuse bude probíhat dle jednacího řádu.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diskusi ke každému bodu jednání zvlášť. 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Ad. 2 </w:t>
      </w:r>
      <w:r>
        <w:rPr>
          <w:b/>
        </w:rPr>
        <w:t>Projekt Znovuobjevené Krušnohoří</w:t>
      </w:r>
    </w:p>
    <w:p w:rsidR="00F12154" w:rsidRDefault="00F12154" w:rsidP="00F12154">
      <w:pPr>
        <w:spacing w:before="0"/>
      </w:pPr>
      <w:r>
        <w:t xml:space="preserve">Místostarostka informovala, že tento projekt se nebude realizovat, tuto informaci získala teprve na včerejším jednání za účasti obcí Boží Dar, Loučná pod Klínovcem, Jáchymov a na německé </w:t>
      </w:r>
      <w:r>
        <w:lastRenderedPageBreak/>
        <w:t xml:space="preserve">straně </w:t>
      </w:r>
      <w:proofErr w:type="spellStart"/>
      <w:r>
        <w:t>Breitenbrunn</w:t>
      </w:r>
      <w:proofErr w:type="spellEnd"/>
      <w:r>
        <w:t xml:space="preserve"> a </w:t>
      </w:r>
      <w:proofErr w:type="spellStart"/>
      <w:r>
        <w:t>Annaberg</w:t>
      </w:r>
      <w:proofErr w:type="spellEnd"/>
      <w:r>
        <w:t>. Důvodem jsou nedostatečné podklady pro podání realizaci projektu.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  <w:rPr>
          <w:b/>
        </w:rPr>
      </w:pPr>
      <w:r>
        <w:t xml:space="preserve">Ad. 3 </w:t>
      </w:r>
      <w:r>
        <w:rPr>
          <w:b/>
        </w:rPr>
        <w:t>Program regenerace MPR a MPZ – rozdělení dotací</w:t>
      </w:r>
    </w:p>
    <w:p w:rsidR="00F12154" w:rsidRDefault="00F12154" w:rsidP="00F12154">
      <w:pPr>
        <w:spacing w:before="0"/>
      </w:pPr>
      <w:r>
        <w:t xml:space="preserve">Starosta předal slovo p. Hadravovi, vedoucímu odboru OHS, který informoval zastupitele o postupu a rozdělování příspěvků a s tím spojené administrativní úkony. Především se jedná o to, že žadatelé o příspěvek musí dodat spoustu dokladů a vyjádření a pokud toto nedoloží v termínu, nelze příspěvek poskytnout. Z tohoto důvodu se stává, že se musí na poslední chvíli příspěvky přerozdělit. To je konkrétně případ u pí </w:t>
      </w:r>
      <w:r>
        <w:t>……..</w:t>
      </w:r>
      <w:r>
        <w:t xml:space="preserve">, kde v návrhu je příspěvek 10.327,- Kč, ale je třeba schválit částku jinou, a to 11.992,- Kč. Starosta po ukončení příspěvku p. Hadravy požádal o schválení níže uvedených návrhů usnesení vč. změny částky u p. </w:t>
      </w:r>
      <w:r>
        <w:t>…….</w:t>
      </w:r>
      <w:r>
        <w:t xml:space="preserve"> 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příspěvek města, jako podíl k dotaci z Programu regenerace MPZ a MPR 2016, na </w:t>
      </w:r>
      <w:r>
        <w:rPr>
          <w:szCs w:val="24"/>
          <w:lang w:eastAsia="ar-SA"/>
        </w:rPr>
        <w:t xml:space="preserve">opravu oken včetně nátěru domu č.p. 11, paní </w:t>
      </w:r>
      <w:r>
        <w:rPr>
          <w:szCs w:val="24"/>
          <w:lang w:eastAsia="ar-SA"/>
        </w:rPr>
        <w:t>…….</w:t>
      </w:r>
      <w:r>
        <w:rPr>
          <w:szCs w:val="24"/>
          <w:lang w:eastAsia="ar-SA"/>
        </w:rPr>
        <w:t xml:space="preserve">ve  výši 11.992,- Kč. </w:t>
      </w:r>
      <w:r>
        <w:t>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  <w:rPr>
          <w:szCs w:val="24"/>
          <w:lang w:eastAsia="ar-SA"/>
        </w:rPr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příspěvek města, jako podíl k dotaci z Programu regenerace MPZ a MPR 2016, na </w:t>
      </w:r>
      <w:r>
        <w:rPr>
          <w:szCs w:val="24"/>
          <w:lang w:eastAsia="ar-SA"/>
        </w:rPr>
        <w:t xml:space="preserve">obnovu fasádních omítek a nátěrů a opravu vstupního schodiště Kaple sv. Anny, Římskokatolické farnosti Jáchymov </w:t>
      </w:r>
      <w:r>
        <w:rPr>
          <w:szCs w:val="24"/>
        </w:rPr>
        <w:t xml:space="preserve">ve výši 30 034,- Kč. </w:t>
      </w:r>
      <w:r>
        <w:t>(Počty hlasů: 12/0/0).</w:t>
      </w:r>
    </w:p>
    <w:p w:rsidR="00F12154" w:rsidRDefault="00F12154" w:rsidP="00F12154">
      <w:pPr>
        <w:pStyle w:val="Styltabulky"/>
        <w:ind w:left="1080"/>
        <w:jc w:val="both"/>
        <w:rPr>
          <w:sz w:val="24"/>
        </w:rPr>
      </w:pPr>
    </w:p>
    <w:p w:rsidR="00F12154" w:rsidRDefault="00F12154" w:rsidP="00F12154">
      <w:pPr>
        <w:pStyle w:val="Odstavecseseznamem"/>
        <w:suppressAutoHyphens w:val="0"/>
        <w:ind w:left="0"/>
        <w:jc w:val="both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příspěvek města, jako podíl k dotaci z Programu regenerace MPZ a MPR 2016, na obnovu střešního pláště domu č.p. 133, panu  </w:t>
      </w:r>
      <w:r>
        <w:t>……..</w:t>
      </w:r>
      <w:r>
        <w:t>. ve výši 77 755,- Kč. (Počty hlasů: 12/0/0).</w:t>
      </w:r>
    </w:p>
    <w:p w:rsidR="00F12154" w:rsidRDefault="00F12154" w:rsidP="00F12154">
      <w:pPr>
        <w:pStyle w:val="Odstavecseseznamem"/>
        <w:suppressAutoHyphens w:val="0"/>
        <w:ind w:left="1080"/>
        <w:jc w:val="both"/>
      </w:pPr>
    </w:p>
    <w:p w:rsidR="00F12154" w:rsidRDefault="00F12154" w:rsidP="00F12154">
      <w:pPr>
        <w:pStyle w:val="Odstavecseseznamem"/>
        <w:suppressAutoHyphens w:val="0"/>
        <w:ind w:left="0"/>
        <w:jc w:val="both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příspěvek města, jako podíl k dotaci z Programu regenerace MPZ a MPR 2016, na rekonstrukci podlah a opravu vnitřních omítek domu č.p. 33, </w:t>
      </w:r>
      <w:r>
        <w:t>……..</w:t>
      </w:r>
      <w:r>
        <w:t xml:space="preserve"> ve výši 11 582,- Kč. 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  <w:rPr>
          <w:b/>
        </w:rPr>
      </w:pPr>
      <w:r>
        <w:t xml:space="preserve">Ad. 4 </w:t>
      </w:r>
      <w:r>
        <w:rPr>
          <w:b/>
        </w:rPr>
        <w:t>Územní studie sídelní zeleně</w:t>
      </w:r>
    </w:p>
    <w:p w:rsidR="00F12154" w:rsidRDefault="00F12154" w:rsidP="00F12154">
      <w:pPr>
        <w:pStyle w:val="Prosttext"/>
        <w:jc w:val="both"/>
        <w:rPr>
          <w:rFonts w:ascii="Times New Roman" w:hAnsi="Times New Roman"/>
          <w:sz w:val="24"/>
          <w:szCs w:val="24"/>
          <w:lang w:val="cs-CZ" w:eastAsia="en-US"/>
        </w:rPr>
      </w:pPr>
      <w:r>
        <w:rPr>
          <w:rFonts w:ascii="Times New Roman" w:hAnsi="Times New Roman"/>
          <w:sz w:val="24"/>
          <w:szCs w:val="24"/>
          <w:lang w:val="cs-CZ" w:eastAsia="en-US"/>
        </w:rPr>
        <w:t xml:space="preserve">Starosta otevřel diskusi k návrhu podání žádosti o pořízení studie sídelní zeleně. Pan Baláž, </w:t>
      </w:r>
      <w:proofErr w:type="spellStart"/>
      <w:r>
        <w:rPr>
          <w:rFonts w:ascii="Times New Roman" w:hAnsi="Times New Roman"/>
          <w:sz w:val="24"/>
          <w:szCs w:val="24"/>
          <w:lang w:val="cs-CZ" w:eastAsia="en-US"/>
        </w:rPr>
        <w:t>DiS</w:t>
      </w:r>
      <w:proofErr w:type="spellEnd"/>
      <w:r>
        <w:rPr>
          <w:rFonts w:ascii="Times New Roman" w:hAnsi="Times New Roman"/>
          <w:sz w:val="24"/>
          <w:szCs w:val="24"/>
          <w:lang w:val="cs-CZ" w:eastAsia="en-US"/>
        </w:rPr>
        <w:t>. vznesl dotaz, zda tato studie bude řešit prořezávky stromů. Pan Hadrava: ano, jedná se pasportizaci všech stromů v </w:t>
      </w:r>
      <w:proofErr w:type="spellStart"/>
      <w:r>
        <w:rPr>
          <w:rFonts w:ascii="Times New Roman" w:hAnsi="Times New Roman"/>
          <w:sz w:val="24"/>
          <w:szCs w:val="24"/>
          <w:lang w:val="cs-CZ" w:eastAsia="en-US"/>
        </w:rPr>
        <w:t>intravilánu</w:t>
      </w:r>
      <w:proofErr w:type="spellEnd"/>
      <w:r>
        <w:rPr>
          <w:rFonts w:ascii="Times New Roman" w:hAnsi="Times New Roman"/>
          <w:sz w:val="24"/>
          <w:szCs w:val="24"/>
          <w:lang w:val="cs-CZ" w:eastAsia="en-US"/>
        </w:rPr>
        <w:t xml:space="preserve"> obce a studie bude řešit, co pokácet co ponechat, který strom je nebezpečný apod. Pan Loukota požádal o informaci, o jak velké náklady se bude jednat a zda už byla svolána schůzka. Pan Hadrava: ceny zatím nevíme, ale budou se zřejmě pohybovat obdobně jako u zpracování změny územního plánu. Starosta dále uvedl, že zatím žádné jednání neproběhlo. 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podání žádosti o pořízení Územní studie sídelní zeleně města Jáchymov. (Počty hlasů: 12/0/0).</w:t>
      </w: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</w:pPr>
    </w:p>
    <w:p w:rsidR="00F12154" w:rsidRDefault="00F12154" w:rsidP="00F12154">
      <w:pPr>
        <w:spacing w:before="0"/>
        <w:rPr>
          <w:szCs w:val="24"/>
        </w:rPr>
      </w:pPr>
      <w:r>
        <w:rPr>
          <w:szCs w:val="24"/>
        </w:rPr>
        <w:t>Starosta města poděkoval všem přítomným zastupitelům za účast na XIII. veřejném zasedání ZM  a ukončil jednání.</w:t>
      </w:r>
    </w:p>
    <w:p w:rsidR="00F12154" w:rsidRDefault="00F12154" w:rsidP="00F12154">
      <w:pPr>
        <w:spacing w:before="0"/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  <w:spacing w:before="0"/>
      </w:pPr>
    </w:p>
    <w:p w:rsidR="00F12154" w:rsidRDefault="00F12154" w:rsidP="00F12154">
      <w:pPr>
        <w:tabs>
          <w:tab w:val="left" w:pos="5954"/>
        </w:tabs>
        <w:spacing w:before="0"/>
      </w:pPr>
    </w:p>
    <w:p w:rsidR="00F12154" w:rsidRDefault="00F12154" w:rsidP="00F12154">
      <w:pPr>
        <w:tabs>
          <w:tab w:val="left" w:pos="5954"/>
        </w:tabs>
        <w:spacing w:before="0"/>
      </w:pPr>
      <w:r>
        <w:t xml:space="preserve"> </w:t>
      </w:r>
      <w:r>
        <w:tab/>
      </w:r>
      <w:r>
        <w:tab/>
        <w:t>Ing. Bronislav Grulich</w:t>
      </w:r>
    </w:p>
    <w:p w:rsidR="00F12154" w:rsidRDefault="00F12154" w:rsidP="00F12154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  <w:spacing w:before="0"/>
      </w:pPr>
      <w:r>
        <w:tab/>
        <w:t xml:space="preserve">            Ingeborg Štiková</w:t>
      </w:r>
    </w:p>
    <w:p w:rsidR="00F12154" w:rsidRDefault="00F12154" w:rsidP="00F12154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5954"/>
        </w:tabs>
      </w:pPr>
    </w:p>
    <w:p w:rsidR="00F12154" w:rsidRDefault="00F12154" w:rsidP="00F12154">
      <w:pPr>
        <w:tabs>
          <w:tab w:val="left" w:pos="2268"/>
          <w:tab w:val="left" w:pos="5103"/>
          <w:tab w:val="left" w:pos="5954"/>
        </w:tabs>
        <w:spacing w:before="0"/>
      </w:pPr>
      <w:r>
        <w:t>Ověřovatelé zápisu:</w:t>
      </w:r>
      <w:r>
        <w:tab/>
        <w:t xml:space="preserve">Ing. Jindřich </w:t>
      </w:r>
      <w:proofErr w:type="spellStart"/>
      <w:r>
        <w:t>Dziuba</w:t>
      </w:r>
      <w:proofErr w:type="spellEnd"/>
      <w:r>
        <w:tab/>
        <w:t>.....................................</w:t>
      </w:r>
    </w:p>
    <w:p w:rsidR="00F12154" w:rsidRDefault="00F12154" w:rsidP="00F12154">
      <w:pPr>
        <w:tabs>
          <w:tab w:val="left" w:pos="2268"/>
          <w:tab w:val="left" w:pos="5103"/>
          <w:tab w:val="left" w:pos="5954"/>
        </w:tabs>
        <w:spacing w:before="0"/>
      </w:pPr>
    </w:p>
    <w:p w:rsidR="00F12154" w:rsidRDefault="00F12154" w:rsidP="00F12154">
      <w:pPr>
        <w:tabs>
          <w:tab w:val="left" w:pos="2268"/>
          <w:tab w:val="left" w:pos="5103"/>
          <w:tab w:val="left" w:pos="5954"/>
        </w:tabs>
        <w:spacing w:before="0"/>
      </w:pPr>
      <w:r>
        <w:tab/>
        <w:t>Jindřich Loukota</w:t>
      </w:r>
      <w:r>
        <w:tab/>
        <w:t>.....................................</w:t>
      </w:r>
    </w:p>
    <w:p w:rsidR="00457CE4" w:rsidRDefault="00457CE4"/>
    <w:sectPr w:rsidR="0045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54"/>
    <w:rsid w:val="00457CE4"/>
    <w:rsid w:val="00F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8C48D-4432-4597-BCB7-360EE31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15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12154"/>
    <w:pPr>
      <w:spacing w:before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215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12154"/>
    <w:pPr>
      <w:suppressAutoHyphens/>
      <w:spacing w:before="0"/>
      <w:ind w:left="720"/>
      <w:contextualSpacing/>
      <w:jc w:val="left"/>
    </w:pPr>
    <w:rPr>
      <w:color w:val="00000A"/>
      <w:szCs w:val="24"/>
      <w:lang w:eastAsia="zh-CN"/>
    </w:rPr>
  </w:style>
  <w:style w:type="paragraph" w:customStyle="1" w:styleId="dka">
    <w:name w:val="Řádka"/>
    <w:rsid w:val="00F121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F12154"/>
    <w:pPr>
      <w:numPr>
        <w:numId w:val="1"/>
      </w:numPr>
      <w:spacing w:before="0"/>
    </w:pPr>
  </w:style>
  <w:style w:type="paragraph" w:customStyle="1" w:styleId="Styltabulky">
    <w:name w:val="Styl tabulky"/>
    <w:basedOn w:val="Normln"/>
    <w:rsid w:val="00F12154"/>
    <w:pPr>
      <w:suppressAutoHyphens/>
      <w:spacing w:before="0" w:line="228" w:lineRule="auto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2</cp:revision>
  <dcterms:created xsi:type="dcterms:W3CDTF">2017-10-05T08:17:00Z</dcterms:created>
  <dcterms:modified xsi:type="dcterms:W3CDTF">2017-10-05T08:19:00Z</dcterms:modified>
</cp:coreProperties>
</file>