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04" w:rsidRDefault="001E4C04" w:rsidP="001E4C04">
      <w:pPr>
        <w:pStyle w:val="dka"/>
        <w:jc w:val="center"/>
        <w:rPr>
          <w:b/>
          <w:sz w:val="32"/>
        </w:rPr>
      </w:pPr>
      <w:r>
        <w:rPr>
          <w:b/>
          <w:sz w:val="32"/>
        </w:rPr>
        <w:t>Město Jáchymov - usnesení</w:t>
      </w:r>
    </w:p>
    <w:p w:rsidR="001E4C04" w:rsidRDefault="001E4C04" w:rsidP="001E4C04">
      <w:pPr>
        <w:pStyle w:val="dka"/>
        <w:tabs>
          <w:tab w:val="left" w:pos="7088"/>
          <w:tab w:val="left" w:pos="7938"/>
        </w:tabs>
      </w:pPr>
      <w:r>
        <w:tab/>
      </w:r>
    </w:p>
    <w:p w:rsidR="001E4C04" w:rsidRDefault="001E4C04" w:rsidP="001E4C04">
      <w:pPr>
        <w:pStyle w:val="dka"/>
        <w:tabs>
          <w:tab w:val="left" w:pos="7088"/>
          <w:tab w:val="left" w:pos="7938"/>
        </w:tabs>
        <w:jc w:val="both"/>
      </w:pPr>
      <w:r>
        <w:t xml:space="preserve">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0" w:name="Cislo"/>
      <w:r>
        <w:instrText xml:space="preserve"> FORMTEXT </w:instrText>
      </w:r>
      <w:r>
        <w:fldChar w:fldCharType="separate"/>
      </w:r>
      <w:r>
        <w:t xml:space="preserve">        19</w:t>
      </w:r>
      <w:r>
        <w:fldChar w:fldCharType="end"/>
      </w:r>
      <w:bookmarkEnd w:id="0"/>
      <w:r>
        <w:t xml:space="preserve">. zasedání rady města, které se uskutečnilo 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1" w:name="Datum"/>
      <w:r>
        <w:instrText xml:space="preserve"> FORMTEXT </w:instrText>
      </w:r>
      <w:r>
        <w:fldChar w:fldCharType="separate"/>
      </w:r>
      <w:r>
        <w:t>9.8.2016</w:t>
      </w:r>
      <w:r>
        <w:fldChar w:fldCharType="end"/>
      </w:r>
      <w:bookmarkEnd w:id="1"/>
      <w:r>
        <w:t xml:space="preserve"> od 09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1E4C04" w:rsidRDefault="001E4C04" w:rsidP="001E4C04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1E4C04" w:rsidRDefault="001E4C04" w:rsidP="001E4C04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1E4C04" w:rsidRDefault="001E4C04" w:rsidP="001E4C04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1E4C04" w:rsidRDefault="001E4C04" w:rsidP="001E4C04">
      <w:pPr>
        <w:pStyle w:val="Nadpis3"/>
      </w:pPr>
      <w:r>
        <w:t>1.Schválila: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t>Program jednání.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t xml:space="preserve">Dohodu o ukončení nájemní smlouvy o nájmu pozemku </w:t>
      </w:r>
      <w:proofErr w:type="spellStart"/>
      <w:r>
        <w:t>p.č</w:t>
      </w:r>
      <w:proofErr w:type="spellEnd"/>
      <w:r>
        <w:t>. 2147/2 v </w:t>
      </w:r>
      <w:proofErr w:type="spellStart"/>
      <w:r>
        <w:t>k.ú</w:t>
      </w:r>
      <w:proofErr w:type="spellEnd"/>
      <w:r>
        <w:t xml:space="preserve">. Jáchymov s paní </w:t>
      </w:r>
      <w:r>
        <w:t>……….</w:t>
      </w:r>
      <w:r>
        <w:t xml:space="preserve"> a pověřuje starostu města jejím podpisem.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t xml:space="preserve">Dle „Pravidel města o přidělování obecních bytů do nájmu občanům“ vítěze výběrového řízení na pronájem bytu č. 401 v čp. 1049, ul. K Lanovce pana </w:t>
      </w:r>
      <w:r>
        <w:t>………</w:t>
      </w:r>
      <w:r>
        <w:t>za cenu nájemného ve výši 50,- Kč/m</w:t>
      </w:r>
      <w:r>
        <w:rPr>
          <w:vertAlign w:val="superscript"/>
        </w:rPr>
        <w:t>2</w:t>
      </w:r>
      <w:r>
        <w:t xml:space="preserve">/měsíc + náklady na služby, s tím, že pokud neuzavře na tento byt nájemní smlouvu do 15 dnů po obdržení oznámení o rozhodnutí RM (dle „Pravidel“), bude na tento byt nabídnut dalšímu uchazeči, který splnil podmínky VŘ nebo vypsáno nové VŘ.  Nájemní smlouva bude uzavřena na dobu určitou, 3 měsíce s možností prodloužení. 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 xml:space="preserve">Odpis pohledávky ve výši 12.060,-  Kč za p. </w:t>
      </w:r>
      <w:r>
        <w:rPr>
          <w:szCs w:val="24"/>
        </w:rPr>
        <w:t>……..</w:t>
      </w:r>
      <w:r>
        <w:rPr>
          <w:szCs w:val="24"/>
        </w:rPr>
        <w:t xml:space="preserve">, jelikož dle sdělení Okresního soudu v Karlových Varech nezanechal žádný majetek. Dědické řízení bylo zastaveno usnesením čj. 30 D 1395/2015-9 ze dne 20.1.2016. 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t xml:space="preserve">Odpis závazku za paní </w:t>
      </w:r>
      <w:r>
        <w:t>……….</w:t>
      </w:r>
      <w:bookmarkStart w:id="2" w:name="_GoBack"/>
      <w:bookmarkEnd w:id="2"/>
      <w:r>
        <w:t xml:space="preserve">, </w:t>
      </w:r>
      <w:proofErr w:type="spellStart"/>
      <w:r>
        <w:t>zemř</w:t>
      </w:r>
      <w:proofErr w:type="spellEnd"/>
      <w:r>
        <w:t xml:space="preserve">. dne 11.7.2015 ve výši 4.754,20 Kč pro nemožnost vyplacení. Jedná se o přeplatek na nájmu a zálohách za služby na bytě č. 1053/2. 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rPr>
          <w:bCs/>
        </w:rPr>
        <w:t xml:space="preserve">Nabídku firmy Studio AM na vypracování projektové dokumentace pro zadání stavby Revitalizace nám. Republiky za cenu 240 000,- Kč bez DPH a pověřuje OHS vystavením objednávky. 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szCs w:val="24"/>
        </w:rPr>
        <w:t xml:space="preserve">Vyhlášení výběrového řízení v režimu zjednodušené podlimitní řízení na akci Dopravní řešení a rekonstrukce ul. Mincovní v Jáchymově a pověřuje OHS VŘ vyhlásit. </w:t>
      </w:r>
    </w:p>
    <w:p w:rsidR="001E4C04" w:rsidRDefault="001E4C04" w:rsidP="001E4C04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szCs w:val="24"/>
        </w:rPr>
        <w:t>Nabídku spol. O2 Czech Republic a.s. na snížení tarifu za internetové připojení a za pevné linky.</w:t>
      </w:r>
    </w:p>
    <w:p w:rsidR="001E4C04" w:rsidRDefault="001E4C04" w:rsidP="001E4C04">
      <w:pPr>
        <w:pStyle w:val="Nadpis3"/>
      </w:pPr>
    </w:p>
    <w:p w:rsidR="001E4C04" w:rsidRDefault="001E4C04" w:rsidP="001E4C04">
      <w:pPr>
        <w:pStyle w:val="Nadpis3"/>
      </w:pPr>
      <w:r>
        <w:t>2.Doporučila:</w:t>
      </w:r>
    </w:p>
    <w:p w:rsidR="001E4C04" w:rsidRDefault="001E4C04" w:rsidP="001E4C04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rPr>
          <w:bCs/>
          <w:szCs w:val="24"/>
        </w:rPr>
        <w:t>Komisi pro 500. výročí založení města, aby vstupné na koncert skupiny Jelen, který se koná dne 21.8.2016 bylo zrušeno, tzn., že vstupné bude zdarma,. V případě již prodaných vstupenek v předprodeji, vrátit vstupné na IC.</w:t>
      </w:r>
    </w:p>
    <w:p w:rsidR="001E4C04" w:rsidRDefault="001E4C04" w:rsidP="001E4C04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1E4C04" w:rsidRDefault="001E4C04" w:rsidP="001E4C04">
      <w:pPr>
        <w:pStyle w:val="Nadpis3"/>
      </w:pPr>
    </w:p>
    <w:p w:rsidR="001E4C04" w:rsidRDefault="001E4C04" w:rsidP="001E4C04">
      <w:pPr>
        <w:pStyle w:val="Nadpis3"/>
      </w:pPr>
      <w:r>
        <w:t>3.Bere na vědomí:</w:t>
      </w:r>
    </w:p>
    <w:p w:rsidR="001E4C04" w:rsidRDefault="001E4C04" w:rsidP="001E4C04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>Usnesení bytové komise ze dne 05.08.2016 ve věci přidělení bytu čp. 1049/401.</w:t>
      </w:r>
    </w:p>
    <w:p w:rsidR="001E4C04" w:rsidRDefault="001E4C04" w:rsidP="001E4C04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1E4C04" w:rsidRDefault="001E4C04" w:rsidP="001E4C04">
      <w:pPr>
        <w:pStyle w:val="Nadpis3"/>
      </w:pPr>
      <w:r>
        <w:lastRenderedPageBreak/>
        <w:t>4.Souhlasí:</w:t>
      </w:r>
    </w:p>
    <w:p w:rsidR="001E4C04" w:rsidRDefault="001E4C04" w:rsidP="001E4C04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rPr>
          <w:bCs/>
          <w:szCs w:val="24"/>
        </w:rPr>
        <w:t>S užitím městského znaku na výroční poštovní obálku vč. známky, vydanou u příležitosti 500. výročí založení města, a to pro p. Hanse-</w:t>
      </w:r>
      <w:proofErr w:type="spellStart"/>
      <w:r>
        <w:rPr>
          <w:bCs/>
          <w:szCs w:val="24"/>
        </w:rPr>
        <w:t>Jürgena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Knabeho</w:t>
      </w:r>
      <w:proofErr w:type="spellEnd"/>
      <w:r>
        <w:rPr>
          <w:bCs/>
          <w:szCs w:val="24"/>
        </w:rPr>
        <w:t xml:space="preserve">. </w:t>
      </w:r>
    </w:p>
    <w:p w:rsidR="001E4C04" w:rsidRDefault="001E4C04" w:rsidP="001E4C04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1E4C04" w:rsidRDefault="001E4C04" w:rsidP="001E4C04">
      <w:pPr>
        <w:pBdr>
          <w:top w:val="single" w:sz="4" w:space="1" w:color="auto"/>
        </w:pBdr>
        <w:tabs>
          <w:tab w:val="left" w:pos="5954"/>
        </w:tabs>
      </w:pPr>
    </w:p>
    <w:p w:rsidR="001E4C04" w:rsidRDefault="001E4C04" w:rsidP="001E4C04">
      <w:pPr>
        <w:pBdr>
          <w:top w:val="single" w:sz="4" w:space="1" w:color="auto"/>
        </w:pBdr>
        <w:tabs>
          <w:tab w:val="left" w:pos="5954"/>
        </w:tabs>
      </w:pPr>
    </w:p>
    <w:p w:rsidR="001E4C04" w:rsidRDefault="001E4C04" w:rsidP="001E4C04">
      <w:pPr>
        <w:pBdr>
          <w:top w:val="single" w:sz="4" w:space="1" w:color="auto"/>
        </w:pBdr>
        <w:tabs>
          <w:tab w:val="left" w:pos="5954"/>
        </w:tabs>
      </w:pPr>
    </w:p>
    <w:p w:rsidR="001E4C04" w:rsidRDefault="001E4C04" w:rsidP="001E4C04">
      <w:pPr>
        <w:pBdr>
          <w:top w:val="single" w:sz="4" w:space="1" w:color="auto"/>
        </w:pBdr>
        <w:tabs>
          <w:tab w:val="left" w:pos="5954"/>
        </w:tabs>
      </w:pPr>
      <w:r>
        <w:t xml:space="preserve">                                                                                                                    Jiří Kaucký</w:t>
      </w:r>
    </w:p>
    <w:p w:rsidR="001E4C04" w:rsidRDefault="001E4C04" w:rsidP="001E4C04">
      <w:pPr>
        <w:tabs>
          <w:tab w:val="left" w:pos="5954"/>
        </w:tabs>
        <w:spacing w:before="0"/>
      </w:pPr>
      <w:r>
        <w:tab/>
        <w:t xml:space="preserve">            Člen rady města</w:t>
      </w:r>
    </w:p>
    <w:p w:rsidR="001E4C04" w:rsidRDefault="001E4C04" w:rsidP="001E4C04">
      <w:pPr>
        <w:tabs>
          <w:tab w:val="left" w:pos="5954"/>
        </w:tabs>
      </w:pPr>
    </w:p>
    <w:p w:rsidR="001E4C04" w:rsidRDefault="001E4C04" w:rsidP="001E4C04">
      <w:pPr>
        <w:tabs>
          <w:tab w:val="left" w:pos="5954"/>
        </w:tabs>
      </w:pPr>
    </w:p>
    <w:p w:rsidR="001E4C04" w:rsidRDefault="001E4C04" w:rsidP="001E4C04">
      <w:pPr>
        <w:tabs>
          <w:tab w:val="left" w:pos="5954"/>
        </w:tabs>
      </w:pPr>
    </w:p>
    <w:p w:rsidR="001E4C04" w:rsidRDefault="001E4C04" w:rsidP="001E4C04">
      <w:pPr>
        <w:tabs>
          <w:tab w:val="left" w:pos="5954"/>
        </w:tabs>
        <w:spacing w:before="0"/>
      </w:pPr>
      <w:r>
        <w:tab/>
        <w:t xml:space="preserve">          Hana </w:t>
      </w:r>
      <w:proofErr w:type="spellStart"/>
      <w:r>
        <w:t>Fedorčáková</w:t>
      </w:r>
      <w:proofErr w:type="spellEnd"/>
    </w:p>
    <w:p w:rsidR="001E4C04" w:rsidRDefault="001E4C04" w:rsidP="001E4C04">
      <w:pPr>
        <w:tabs>
          <w:tab w:val="left" w:pos="5954"/>
        </w:tabs>
        <w:spacing w:before="0"/>
      </w:pPr>
      <w:r>
        <w:tab/>
        <w:t xml:space="preserve">          Členka rady města</w:t>
      </w:r>
    </w:p>
    <w:p w:rsidR="001E4C04" w:rsidRDefault="001E4C04" w:rsidP="001E4C04">
      <w:pPr>
        <w:tabs>
          <w:tab w:val="left" w:pos="5954"/>
        </w:tabs>
      </w:pPr>
    </w:p>
    <w:p w:rsidR="001E4C04" w:rsidRDefault="001E4C04" w:rsidP="001E4C04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1343B4" w:rsidRDefault="001343B4"/>
    <w:sectPr w:rsidR="0013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04"/>
    <w:rsid w:val="001343B4"/>
    <w:rsid w:val="001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9E10-E3F7-4A20-AA5F-8A9E630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C0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E4C04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1E4C0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ka">
    <w:name w:val="Řádka"/>
    <w:rsid w:val="001E4C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ody">
    <w:name w:val="Body"/>
    <w:basedOn w:val="Normln"/>
    <w:rsid w:val="001E4C04"/>
    <w:pPr>
      <w:numPr>
        <w:numId w:val="1"/>
      </w:num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2016-08-11T06:42:00Z</dcterms:created>
  <dcterms:modified xsi:type="dcterms:W3CDTF">2016-08-11T06:44:00Z</dcterms:modified>
</cp:coreProperties>
</file>