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2D" w:rsidRDefault="00262B2D" w:rsidP="00D8059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</w:pPr>
      <w:bookmarkStart w:id="0" w:name="_GoBack"/>
      <w:bookmarkEnd w:id="0"/>
    </w:p>
    <w:p w:rsidR="00262B2D" w:rsidRDefault="00262B2D" w:rsidP="00D8059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</w:pPr>
    </w:p>
    <w:p w:rsidR="00D80597" w:rsidRPr="00E11837" w:rsidRDefault="00D80597" w:rsidP="00D8059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</w:pPr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Hospodaření města Jáchymov za období od 1.</w:t>
      </w:r>
      <w:r w:rsidR="000B29B2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1</w:t>
      </w:r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.20</w:t>
      </w:r>
      <w:r w:rsidR="00374FC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21</w:t>
      </w:r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 xml:space="preserve"> do 3</w:t>
      </w:r>
      <w:r w:rsidR="004B2A0A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0</w:t>
      </w:r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.</w:t>
      </w:r>
      <w:r w:rsidR="00347D42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0</w:t>
      </w:r>
      <w:r w:rsidR="004B2A0A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6</w:t>
      </w:r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.20</w:t>
      </w:r>
      <w:r w:rsidR="00374FC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21</w:t>
      </w:r>
    </w:p>
    <w:p w:rsidR="00C714DE" w:rsidRPr="008479C0" w:rsidRDefault="00C714DE"/>
    <w:p w:rsidR="00D80597" w:rsidRPr="00625B74" w:rsidRDefault="00D80597" w:rsidP="00D80597">
      <w:pPr>
        <w:keepNext/>
        <w:tabs>
          <w:tab w:val="left" w:pos="6521"/>
        </w:tabs>
        <w:spacing w:after="0" w:line="240" w:lineRule="auto"/>
        <w:outlineLvl w:val="0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 w:rsidRPr="00625B74">
        <w:rPr>
          <w:rFonts w:ascii="Arial Black" w:eastAsia="Times New Roman" w:hAnsi="Arial Black" w:cs="Arial"/>
          <w:b/>
          <w:sz w:val="24"/>
          <w:szCs w:val="24"/>
          <w:lang w:eastAsia="cs-CZ"/>
        </w:rPr>
        <w:t>1. Údaje o plnění příjmů a výdajů v Kč</w:t>
      </w:r>
    </w:p>
    <w:p w:rsidR="00E11837" w:rsidRPr="008A6FAA" w:rsidRDefault="00E11837" w:rsidP="00D80597">
      <w:pPr>
        <w:keepNext/>
        <w:tabs>
          <w:tab w:val="left" w:pos="6521"/>
        </w:tabs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900"/>
        <w:gridCol w:w="1900"/>
        <w:gridCol w:w="2440"/>
        <w:gridCol w:w="1240"/>
      </w:tblGrid>
      <w:tr w:rsidR="00610223" w:rsidRPr="00610223" w:rsidTr="00096111">
        <w:trPr>
          <w:trHeight w:val="67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Druh příjmů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Rozpočet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Upravený rozpočet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Plnění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Plnění  v %</w:t>
            </w:r>
          </w:p>
        </w:tc>
      </w:tr>
      <w:tr w:rsidR="00610223" w:rsidRPr="00610223" w:rsidTr="00096111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1 – daňové příjmy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B811F4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32 940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2C1E8B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  <w:r w:rsidR="00B811F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94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B34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2C1E8B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19 826 186,88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B2632E" w:rsidP="00C21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60,19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096111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2 – nedaňové př.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0961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11 587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247162" w:rsidP="000961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11 570</w:t>
            </w:r>
            <w:r w:rsidR="00686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717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686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717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247162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7 588 642,52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B2632E" w:rsidP="00C21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65,59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096111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3 – kapitálové př.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961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0961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247162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649 044,30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B2632E" w:rsidP="00C21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108,17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096111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4 – přijaté dotace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0961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5 080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247162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8 577 420,75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247162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2 436 020,41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B2632E" w:rsidP="00C21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28,40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096111">
        <w:trPr>
          <w:trHeight w:val="40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Příjmy celkem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0961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50 207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7162" w:rsidRPr="00610223" w:rsidRDefault="00247162" w:rsidP="002471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53 687 420,75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247162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30 499 894,11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B2632E" w:rsidP="00C2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56,81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%</w:t>
            </w:r>
          </w:p>
        </w:tc>
      </w:tr>
      <w:tr w:rsidR="00610223" w:rsidRPr="00610223" w:rsidTr="00096111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5 – běžné výdaje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E863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  <w:r w:rsidR="000961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1 027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247162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56 076 420,75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247162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19 796 384,44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B2632E" w:rsidP="00C21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35,30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096111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6 – kapitál. výdaje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0961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41 08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E6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247162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39 511 000,00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610223" w:rsidP="002471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471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8 508 154,10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5E65A5" w:rsidP="00C21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263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21,53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096111">
        <w:trPr>
          <w:trHeight w:val="40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096111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92 107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247162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95 587 420,75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247162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28 304 538,54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342E99" w:rsidP="00306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29,61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%</w:t>
            </w:r>
          </w:p>
        </w:tc>
      </w:tr>
      <w:tr w:rsidR="00610223" w:rsidRPr="00610223" w:rsidTr="00096111">
        <w:trPr>
          <w:trHeight w:val="6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Saldo :                   příjmy - výdaje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767021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  <w:r w:rsidR="00AC13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41 900 000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767021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  <w:r w:rsidR="00AC13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41 90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5E65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247162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2 195 355,57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610223" w:rsidP="005E6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610223" w:rsidRPr="00610223" w:rsidTr="00096111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8 – financování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E2A05" w:rsidRPr="00610223" w:rsidTr="00096111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A05" w:rsidRPr="00610223" w:rsidRDefault="008E2A05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Přijaté půjčky a úvěry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AC137E" w:rsidP="00DD1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25 000 000</w:t>
            </w:r>
            <w:r w:rsidR="00BC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  <w:r w:rsidR="005E6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AC137E" w:rsidP="00DD1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25 000 00</w:t>
            </w:r>
            <w:r w:rsidR="009D35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C422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B2632E" w:rsidP="00A47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2 877 404,50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A05" w:rsidRPr="00610223" w:rsidRDefault="008E2A05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E2A05" w:rsidRPr="00610223" w:rsidTr="00096111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A05" w:rsidRPr="00610223" w:rsidRDefault="008E2A05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Splátky krátkodobých půjček a úvěrů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767021" w:rsidP="00BC51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8E2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C42265" w:rsidP="00767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E2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767021" w:rsidP="00767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8E2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A05" w:rsidRPr="00610223" w:rsidRDefault="008E2A05" w:rsidP="00C42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10223" w:rsidRPr="00610223" w:rsidTr="00096111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Splátky úvěru, půjčky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-1 </w:t>
            </w:r>
            <w:r w:rsidR="00AC1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-1 </w:t>
            </w:r>
            <w:r w:rsidR="00AC1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312C1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 </w:t>
            </w:r>
            <w:r w:rsidR="00B263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949 260,95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A47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10223" w:rsidRPr="00610223" w:rsidTr="00096111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operace IC, BH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F62C32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B263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-27 533,74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10223" w:rsidRPr="00610223" w:rsidTr="00096111">
        <w:trPr>
          <w:trHeight w:val="49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Změna stavu prostř. na BÚ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AC137E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18 8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BC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AC137E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18 8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A47F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767021" w:rsidP="00B26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 w:rsidR="00B263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4 095 965,38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10223" w:rsidRPr="00610223" w:rsidTr="00096111">
        <w:trPr>
          <w:trHeight w:val="61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Financování celkem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AC137E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41 90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AC137E" w:rsidP="00AC1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  41 90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000,00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767021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</w:t>
            </w:r>
            <w:r w:rsidR="0024716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2 195 355,57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</w:tr>
    </w:tbl>
    <w:p w:rsidR="00D80597" w:rsidRPr="00D80597" w:rsidRDefault="00D80597" w:rsidP="00D805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cs-CZ"/>
        </w:rPr>
      </w:pPr>
    </w:p>
    <w:p w:rsidR="00D80597" w:rsidRPr="00D80597" w:rsidRDefault="00D80597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8A6FAA" w:rsidRDefault="00D80597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11837">
        <w:rPr>
          <w:rFonts w:ascii="Arial" w:eastAsia="Times New Roman" w:hAnsi="Arial" w:cs="Arial"/>
          <w:b/>
          <w:sz w:val="24"/>
          <w:szCs w:val="24"/>
          <w:lang w:eastAsia="cs-CZ"/>
        </w:rPr>
        <w:t>Financování :</w:t>
      </w:r>
      <w:r w:rsidRPr="00D8059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8A6F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</w:t>
      </w:r>
      <w:r w:rsidRPr="00D8059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D80597">
        <w:rPr>
          <w:rFonts w:ascii="Arial" w:eastAsia="Times New Roman" w:hAnsi="Arial" w:cs="Arial"/>
          <w:bCs/>
          <w:sz w:val="20"/>
          <w:szCs w:val="20"/>
          <w:lang w:eastAsia="cs-CZ"/>
        </w:rPr>
        <w:t>tento ukazatel odráží celkový rozdíl mezi výdaji a příjmy,</w:t>
      </w:r>
      <w:r w:rsidR="008A6FA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D8059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přičemž kladná </w:t>
      </w:r>
      <w:r w:rsidR="008A6FA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:rsidR="00D80597" w:rsidRDefault="008A6FAA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                                  </w:t>
      </w:r>
      <w:r w:rsidR="00D80597" w:rsidRPr="00D80597">
        <w:rPr>
          <w:rFonts w:ascii="Arial" w:eastAsia="Times New Roman" w:hAnsi="Arial" w:cs="Arial"/>
          <w:bCs/>
          <w:sz w:val="20"/>
          <w:szCs w:val="20"/>
          <w:lang w:eastAsia="cs-CZ"/>
        </w:rPr>
        <w:t>hodnota vyjadřuje převahu výdajů nad příjmy.</w:t>
      </w:r>
    </w:p>
    <w:p w:rsidR="008A6FAA" w:rsidRPr="00D80597" w:rsidRDefault="008A6FAA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D80597" w:rsidRPr="00D80597" w:rsidRDefault="00D80597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D80597" w:rsidRPr="00D80597" w:rsidRDefault="00D80597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D80597" w:rsidRPr="004F427C" w:rsidRDefault="00D80597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D80597" w:rsidRDefault="00E11837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  <w:r w:rsidRPr="004F427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Ú</w:t>
      </w:r>
      <w:r w:rsidR="00D80597" w:rsidRPr="004F427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daje o plnění rozpočtu příjmů, výdajů a dalších finančních operací jsou obsaženy v příloze č.1. Výkazu Fin 2-12 M v jednotlivém členění dle rozpočtové skladby.</w:t>
      </w:r>
    </w:p>
    <w:p w:rsidR="00F25A64" w:rsidRDefault="00F25A64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F25A64" w:rsidRDefault="00F25A64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F25A64" w:rsidRPr="004F427C" w:rsidRDefault="00F25A64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</w:p>
    <w:p w:rsidR="00610223" w:rsidRDefault="00610223" w:rsidP="00D80597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</w:p>
    <w:p w:rsidR="00610223" w:rsidRPr="004F427C" w:rsidRDefault="00610223" w:rsidP="00D80597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262B2D" w:rsidRPr="00E721FF" w:rsidRDefault="00262B2D" w:rsidP="00C13D2D">
      <w:pPr>
        <w:spacing w:after="0" w:line="240" w:lineRule="auto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</w:p>
    <w:p w:rsidR="00262B2D" w:rsidRPr="00E721FF" w:rsidRDefault="00262B2D" w:rsidP="00C13D2D">
      <w:pPr>
        <w:spacing w:after="0" w:line="240" w:lineRule="auto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</w:p>
    <w:p w:rsidR="00C13D2D" w:rsidRPr="00E721FF" w:rsidRDefault="00C13D2D" w:rsidP="00C13D2D">
      <w:pPr>
        <w:spacing w:after="0" w:line="240" w:lineRule="auto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 w:rsidRPr="00E721FF">
        <w:rPr>
          <w:rFonts w:ascii="Arial Black" w:eastAsia="Times New Roman" w:hAnsi="Arial Black" w:cs="Arial"/>
          <w:b/>
          <w:sz w:val="24"/>
          <w:szCs w:val="24"/>
          <w:lang w:eastAsia="cs-CZ"/>
        </w:rPr>
        <w:t>2. Hospodářská činnost města</w:t>
      </w: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cs-CZ"/>
        </w:rPr>
      </w:pPr>
    </w:p>
    <w:p w:rsidR="00C13D2D" w:rsidRPr="00E721FF" w:rsidRDefault="00C13D2D" w:rsidP="00C13D2D">
      <w:pPr>
        <w:keepNext/>
        <w:spacing w:after="0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721FF">
        <w:rPr>
          <w:rFonts w:ascii="Arial" w:eastAsia="Times New Roman" w:hAnsi="Arial" w:cs="Arial"/>
          <w:bCs/>
          <w:sz w:val="20"/>
          <w:szCs w:val="20"/>
          <w:lang w:eastAsia="cs-CZ"/>
        </w:rPr>
        <w:t>Město vede hospodářskou činnost na výnosy a související náklady v</w:t>
      </w:r>
      <w:r w:rsidR="00E11837" w:rsidRPr="00E721FF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E721FF">
        <w:rPr>
          <w:rFonts w:ascii="Arial" w:eastAsia="Times New Roman" w:hAnsi="Arial" w:cs="Arial"/>
          <w:bCs/>
          <w:sz w:val="20"/>
          <w:szCs w:val="20"/>
          <w:lang w:eastAsia="cs-CZ"/>
        </w:rPr>
        <w:t>tomto okruhu :</w:t>
      </w: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C13D2D" w:rsidRPr="00E721FF" w:rsidRDefault="00C13D2D" w:rsidP="00C13D2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  <w:r w:rsidRPr="00E721F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pronájmy bytů a nebytových prostor </w:t>
      </w:r>
      <w:r w:rsidRPr="00E721FF">
        <w:rPr>
          <w:rFonts w:ascii="Arial" w:eastAsia="Times New Roman" w:hAnsi="Arial" w:cs="Arial"/>
          <w:i/>
          <w:sz w:val="20"/>
          <w:szCs w:val="20"/>
          <w:lang w:eastAsia="cs-CZ"/>
        </w:rPr>
        <w:t>(</w:t>
      </w:r>
      <w:r w:rsidRPr="00E721F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 xml:space="preserve"> 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správu byt. fondu zajišťuje RK IKON </w:t>
      </w:r>
      <w:r w:rsidRPr="00E721F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)</w:t>
      </w:r>
      <w:r w:rsidRPr="00E721F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721FF">
        <w:rPr>
          <w:rFonts w:ascii="Arial" w:eastAsia="Times New Roman" w:hAnsi="Arial" w:cs="Arial"/>
          <w:sz w:val="20"/>
          <w:szCs w:val="20"/>
          <w:lang w:eastAsia="cs-CZ"/>
        </w:rPr>
        <w:t>Hospodářský výsledek této činnosti k 3</w:t>
      </w:r>
      <w:r w:rsidR="00342E99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Pr="00E721F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DC1939" w:rsidRPr="00E721FF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342E99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E721FF">
        <w:rPr>
          <w:rFonts w:ascii="Arial" w:eastAsia="Times New Roman" w:hAnsi="Arial" w:cs="Arial"/>
          <w:sz w:val="20"/>
          <w:szCs w:val="20"/>
          <w:lang w:eastAsia="cs-CZ"/>
        </w:rPr>
        <w:t>.20</w:t>
      </w:r>
      <w:r w:rsidR="00735B5B">
        <w:rPr>
          <w:rFonts w:ascii="Arial" w:eastAsia="Times New Roman" w:hAnsi="Arial" w:cs="Arial"/>
          <w:sz w:val="20"/>
          <w:szCs w:val="20"/>
          <w:lang w:eastAsia="cs-CZ"/>
        </w:rPr>
        <w:t>21</w:t>
      </w:r>
      <w:r w:rsidR="00E11837" w:rsidRPr="00E721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721FF">
        <w:rPr>
          <w:rFonts w:ascii="Arial" w:eastAsia="Times New Roman" w:hAnsi="Arial" w:cs="Arial"/>
          <w:sz w:val="20"/>
          <w:szCs w:val="20"/>
          <w:lang w:eastAsia="cs-CZ"/>
        </w:rPr>
        <w:t xml:space="preserve"> činil : </w:t>
      </w: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E11837" w:rsidRPr="007B7927" w:rsidRDefault="00C13D2D" w:rsidP="002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B792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bytové hospodářství</w:t>
      </w:r>
      <w:r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5E7F24"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                       </w:t>
      </w:r>
      <w:r w:rsidR="007B7927"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342E9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-456 049,76</w:t>
      </w:r>
      <w:r w:rsidR="00610223"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5E7F24"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Kč</w:t>
      </w:r>
      <w:r w:rsidR="00195C0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E11837" w:rsidRPr="00E721FF" w:rsidRDefault="00E11837" w:rsidP="00E1183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E11837" w:rsidRPr="00E721FF" w:rsidRDefault="00E11837" w:rsidP="00E1183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E11837" w:rsidRPr="00E721FF" w:rsidRDefault="00E11837" w:rsidP="00E1183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C13D2D" w:rsidRPr="00E721FF" w:rsidRDefault="00C13D2D" w:rsidP="00E1183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18"/>
          <w:szCs w:val="18"/>
          <w:lang w:eastAsia="cs-CZ"/>
        </w:rPr>
      </w:pPr>
      <w:r w:rsidRPr="00E721FF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( 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viz</w:t>
      </w:r>
      <w:r w:rsidR="008C7625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Z</w:t>
      </w:r>
      <w:r w:rsidR="005E7F24"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práva o hospodaření na úseku BH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k 3</w:t>
      </w:r>
      <w:r w:rsidR="00342E99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0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.</w:t>
      </w:r>
      <w:r w:rsidR="00342E99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06</w:t>
      </w:r>
      <w:r w:rsidR="007B7360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.2021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od IKON</w:t>
      </w:r>
      <w:r w:rsidR="00E11837"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,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spol. s r. o</w:t>
      </w:r>
      <w:r w:rsidR="007B7360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., správa nemovitostí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)</w:t>
      </w:r>
      <w:r w:rsidRPr="00E721FF">
        <w:rPr>
          <w:rFonts w:ascii="Times New Roman" w:eastAsia="Times New Roman" w:hAnsi="Times New Roman" w:cs="Times New Roman"/>
          <w:bCs/>
          <w:i/>
          <w:sz w:val="18"/>
          <w:szCs w:val="18"/>
          <w:lang w:eastAsia="cs-CZ"/>
        </w:rPr>
        <w:t xml:space="preserve"> </w:t>
      </w:r>
    </w:p>
    <w:p w:rsidR="00C13D2D" w:rsidRPr="00E721FF" w:rsidRDefault="00C13D2D" w:rsidP="00C13D2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</w:p>
    <w:p w:rsidR="00E11837" w:rsidRPr="00E721FF" w:rsidRDefault="00E11837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C13D2D" w:rsidRPr="00E721FF" w:rsidRDefault="00C13D2D" w:rsidP="00C13D2D">
      <w:pPr>
        <w:spacing w:after="0" w:line="240" w:lineRule="auto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 w:rsidRPr="00ED1028">
        <w:rPr>
          <w:rFonts w:ascii="Arial Black" w:eastAsia="Times New Roman" w:hAnsi="Arial Black" w:cs="Arial"/>
          <w:b/>
          <w:sz w:val="24"/>
          <w:szCs w:val="24"/>
          <w:lang w:eastAsia="cs-CZ"/>
        </w:rPr>
        <w:t>3</w:t>
      </w:r>
      <w:r w:rsidRPr="00E721F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</w:t>
      </w:r>
      <w:r w:rsidRPr="00E721FF">
        <w:rPr>
          <w:rFonts w:ascii="Arial Black" w:eastAsia="Times New Roman" w:hAnsi="Arial Black" w:cs="Arial"/>
          <w:b/>
          <w:sz w:val="24"/>
          <w:szCs w:val="24"/>
          <w:lang w:eastAsia="cs-CZ"/>
        </w:rPr>
        <w:t>Stav účelových fondů a finančních aktiv</w:t>
      </w: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E11837" w:rsidRPr="00E721FF" w:rsidRDefault="00E11837" w:rsidP="00C13D2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21FF">
        <w:rPr>
          <w:rFonts w:ascii="Arial" w:eastAsia="Times New Roman" w:hAnsi="Arial" w:cs="Arial"/>
          <w:b/>
          <w:lang w:eastAsia="cs-CZ"/>
        </w:rPr>
        <w:t xml:space="preserve">3.1. </w:t>
      </w:r>
      <w:r w:rsidR="00C13D2D" w:rsidRPr="00E721FF">
        <w:rPr>
          <w:rFonts w:ascii="Arial" w:eastAsia="Times New Roman" w:hAnsi="Arial" w:cs="Arial"/>
          <w:b/>
          <w:lang w:eastAsia="cs-CZ"/>
        </w:rPr>
        <w:t>Fond obnovy (FO)</w:t>
      </w:r>
    </w:p>
    <w:p w:rsidR="004E2B72" w:rsidRPr="00E721FF" w:rsidRDefault="004E2B72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C13D2D" w:rsidRPr="00C13D2D" w:rsidRDefault="00C13D2D" w:rsidP="00C13D2D">
      <w:pPr>
        <w:keepNext/>
        <w:spacing w:after="0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>Účelem tohoto fondu je zajištění a sdružení finančních prostředků za účelem financování oprav a údržby domů na území města Jáchymova, které jsou ve vlastnictví fyzických a právnických osob.</w:t>
      </w:r>
    </w:p>
    <w:p w:rsidR="00C13D2D" w:rsidRDefault="00C13D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>Fond byl usnesením zastupitelstva města Jáchymov zřízen dne 1.3.2011.</w:t>
      </w:r>
    </w:p>
    <w:p w:rsidR="004E2B72" w:rsidRPr="00C13D2D" w:rsidRDefault="004E2B72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W w:w="6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382"/>
      </w:tblGrid>
      <w:tr w:rsidR="004E2B72" w:rsidRPr="004E2B72" w:rsidTr="00232814">
        <w:trPr>
          <w:trHeight w:val="31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4E2B72" w:rsidRPr="004E2B72" w:rsidRDefault="004E2B72" w:rsidP="004E2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2B7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ukazatel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bottom"/>
            <w:hideMark/>
          </w:tcPr>
          <w:p w:rsidR="004E2B72" w:rsidRPr="004E2B72" w:rsidRDefault="004E2B72" w:rsidP="004E2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2B7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4E2B72" w:rsidRPr="00232814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4E2B72" w:rsidP="00306F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Stav finančních prostředků k 3</w:t>
            </w:r>
            <w:r w:rsidR="00FB42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61192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12</w:t>
            </w:r>
            <w:r w:rsidR="00735B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.2020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v</w:t>
            </w:r>
            <w:r w:rsidR="00874EAF"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 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8A0AC7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650 031,18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Úroky ČSOB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131AF2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43,34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10% z příjmů za prodej nemovitostí z majetku města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7B7927" w:rsidP="002642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příděl z rozpočtu města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1B6EBA" w:rsidP="001B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4E2B72" w:rsidRPr="00232814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264263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75A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43,34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4E2B72" w:rsidP="00874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Výdaje </w:t>
            </w:r>
            <w:r w:rsidR="00874E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</w:t>
            </w: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FO</w:t>
            </w:r>
            <w:r w:rsidR="00874E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– finanční příspěvky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33027B" w:rsidP="007B79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B79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7B7927" w:rsidP="007B79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4E2B72" w:rsidP="004261F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Zůstatek finančních prostředků k 3</w:t>
            </w:r>
            <w:r w:rsidR="00342E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1745B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</w:t>
            </w:r>
            <w:r w:rsidR="00342E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6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.20</w:t>
            </w:r>
            <w:r w:rsidR="00735B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21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v Kč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D75AA7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650 074,52</w:t>
            </w:r>
          </w:p>
        </w:tc>
      </w:tr>
    </w:tbl>
    <w:p w:rsidR="00C13D2D" w:rsidRDefault="00C13D2D" w:rsidP="00C13D2D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4E2B72" w:rsidRPr="00C13D2D" w:rsidRDefault="004E2B72" w:rsidP="00C13D2D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C13D2D" w:rsidRPr="004E2B72" w:rsidRDefault="00C13D2D" w:rsidP="00C13D2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E2B72">
        <w:rPr>
          <w:rFonts w:ascii="Arial" w:eastAsia="Times New Roman" w:hAnsi="Arial" w:cs="Arial"/>
          <w:b/>
          <w:lang w:eastAsia="cs-CZ"/>
        </w:rPr>
        <w:t>3.2. Sociální fond (SF)</w:t>
      </w:r>
    </w:p>
    <w:p w:rsidR="00C13D2D" w:rsidRPr="00C13D2D" w:rsidRDefault="00C13D2D" w:rsidP="00C13D2D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u w:val="single"/>
          <w:lang w:eastAsia="cs-CZ"/>
        </w:rPr>
      </w:pPr>
    </w:p>
    <w:p w:rsidR="00C13D2D" w:rsidRPr="00C13D2D" w:rsidRDefault="00C13D2D" w:rsidP="00C13D2D">
      <w:pPr>
        <w:keepNext/>
        <w:spacing w:after="0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>Účelem tohoto fondu je financování aktivit v oblasti kulturní péče a sociálních</w:t>
      </w:r>
    </w:p>
    <w:p w:rsidR="00C13D2D" w:rsidRPr="00C13D2D" w:rsidRDefault="00C13D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potřeb zaměstnanců a uvolněných zastupitelů. </w:t>
      </w:r>
    </w:p>
    <w:p w:rsidR="00C13D2D" w:rsidRPr="00C13D2D" w:rsidRDefault="00C13D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Fond byl usnesením zastupitelstva města Jáchymov zřízen </w:t>
      </w:r>
      <w:r w:rsidR="004E2B7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dne </w:t>
      </w: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>1.1.2013.</w:t>
      </w:r>
    </w:p>
    <w:p w:rsidR="00C13D2D" w:rsidRPr="00C13D2D" w:rsidRDefault="00C13D2D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562"/>
      </w:tblGrid>
      <w:tr w:rsidR="00F25A64" w:rsidRPr="00F25A64" w:rsidTr="00232814">
        <w:trPr>
          <w:trHeight w:val="31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4261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Stav finančních prostředků k 3</w:t>
            </w:r>
            <w:r w:rsidR="006119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="006119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  <w:r w:rsidR="00735B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.2020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8A0AC7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292 340,37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Měsíční příděly 2</w:t>
            </w:r>
            <w:r w:rsidR="00BC238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 z objemu hrubých mezd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131AF2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120 143</w:t>
            </w:r>
            <w:r w:rsidR="008A0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Kladný úrok /bude převeden na VÚ/dle směrnice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131AF2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48,44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D75AA7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120 191,44</w:t>
            </w:r>
            <w:r w:rsidR="006119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DF2218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Výdaje na příspěvek na stravenkový paušál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DF2218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34 570</w:t>
            </w:r>
            <w:r w:rsidR="000D1A7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Výdaje na penzijní připojištění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DF2218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32 7</w:t>
            </w:r>
            <w:r w:rsidR="004261F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0D1A7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Odměny – životní výročí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1745B5" w:rsidP="006C71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</w:t>
            </w:r>
            <w:r w:rsidR="000D1A7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odvod kladných úroků dle směrnice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0D1A7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F25A64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75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67 270</w:t>
            </w:r>
            <w:r w:rsidR="008A0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,00</w:t>
            </w:r>
          </w:p>
        </w:tc>
      </w:tr>
      <w:tr w:rsidR="00F25A64" w:rsidRPr="00F25A64" w:rsidTr="00232814">
        <w:trPr>
          <w:trHeight w:val="36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4261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Zůstatek finančních prostředků k 3</w:t>
            </w:r>
            <w:r w:rsidR="00D75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="001745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="00D75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.20</w:t>
            </w:r>
            <w:r w:rsidR="00735B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v Kč  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D75AA7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345 261,81</w:t>
            </w:r>
          </w:p>
        </w:tc>
      </w:tr>
    </w:tbl>
    <w:p w:rsidR="00C13D2D" w:rsidRDefault="00C13D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F25A64" w:rsidRDefault="00F25A64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262B2D" w:rsidRDefault="00262B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25B74" w:rsidRPr="00262B2D" w:rsidRDefault="00625B74" w:rsidP="003D3D5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lastRenderedPageBreak/>
        <w:t xml:space="preserve">4. </w:t>
      </w:r>
      <w:r w:rsidR="003D3D5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Rozbor pohledávek Města Jáchymov včetně byt. hospodářství </w:t>
      </w:r>
      <w:r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</w:p>
    <w:p w:rsidR="003D3D53" w:rsidRPr="00262B2D" w:rsidRDefault="00625B74" w:rsidP="003D3D5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</w:t>
      </w:r>
      <w:r w:rsidR="003D3D5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k</w:t>
      </w:r>
      <w:r w:rsidR="004109D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 </w:t>
      </w:r>
      <w:r w:rsidR="003D3D5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3</w:t>
      </w:r>
      <w:r w:rsidR="00D75AA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="004109D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</w:t>
      </w:r>
      <w:r w:rsidR="00ED29A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  <w:r w:rsidR="00BC238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="00D75AA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6</w:t>
      </w:r>
      <w:r w:rsidR="002E43EC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</w:t>
      </w:r>
      <w:r w:rsidR="00ED29A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  <w:r w:rsidR="002E43EC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2021</w:t>
      </w:r>
    </w:p>
    <w:p w:rsidR="00262B2D" w:rsidRPr="004355FC" w:rsidRDefault="00625B74" w:rsidP="003D3D53">
      <w:pPr>
        <w:spacing w:after="0" w:line="240" w:lineRule="auto"/>
        <w:rPr>
          <w:rFonts w:ascii="Arial Black" w:eastAsia="Times New Roman" w:hAnsi="Arial Black" w:cs="Times New Roman"/>
          <w:sz w:val="20"/>
          <w:szCs w:val="20"/>
          <w:lang w:eastAsia="cs-CZ"/>
        </w:rPr>
      </w:pPr>
      <w:r w:rsidRPr="007B7927">
        <w:rPr>
          <w:rFonts w:ascii="Arial Black" w:eastAsia="Times New Roman" w:hAnsi="Arial Black" w:cs="Times New Roman"/>
          <w:color w:val="FF0000"/>
          <w:sz w:val="20"/>
          <w:szCs w:val="20"/>
          <w:lang w:eastAsia="cs-CZ"/>
        </w:rPr>
        <w:t xml:space="preserve">    </w:t>
      </w:r>
      <w:r w:rsidR="003D3D53" w:rsidRPr="006E3B86">
        <w:rPr>
          <w:rFonts w:ascii="Arial Black" w:eastAsia="Times New Roman" w:hAnsi="Arial Black" w:cs="Times New Roman"/>
          <w:sz w:val="20"/>
          <w:szCs w:val="20"/>
          <w:lang w:eastAsia="cs-CZ"/>
        </w:rPr>
        <w:t>vychází z fi</w:t>
      </w:r>
      <w:r w:rsidR="004355FC">
        <w:rPr>
          <w:rFonts w:ascii="Arial Black" w:eastAsia="Times New Roman" w:hAnsi="Arial Black" w:cs="Times New Roman"/>
          <w:sz w:val="20"/>
          <w:szCs w:val="20"/>
          <w:lang w:eastAsia="cs-CZ"/>
        </w:rPr>
        <w:t>nančního výkazu – Rozvaha města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4890"/>
        <w:gridCol w:w="2295"/>
      </w:tblGrid>
      <w:tr w:rsidR="00262B2D" w:rsidRPr="00262B2D" w:rsidTr="000F6B3B">
        <w:trPr>
          <w:trHeight w:val="345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262B2D" w:rsidRPr="00262B2D" w:rsidRDefault="00262B2D" w:rsidP="0026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bookmarkStart w:id="1" w:name="OLE_LINK1"/>
            <w:r w:rsidRPr="00262B2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účet</w:t>
            </w:r>
          </w:p>
        </w:tc>
        <w:tc>
          <w:tcPr>
            <w:tcW w:w="4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262B2D" w:rsidRPr="00262B2D" w:rsidRDefault="00262B2D" w:rsidP="0026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62B2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Pohledávky - obsah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262B2D" w:rsidRPr="00262B2D" w:rsidRDefault="00262B2D" w:rsidP="0026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62B2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311.0</w:t>
            </w:r>
            <w:r w:rsidR="00393987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A437BC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hlavní činnost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AF4FB5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162 700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311.</w:t>
            </w:r>
            <w:r w:rsidR="00393987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62B2D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ohl</w:t>
            </w: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edávky </w:t>
            </w:r>
            <w:r w:rsidR="00262B2D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OaRC</w:t>
            </w: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již podané žaloby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A448FD" w:rsidP="00A44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  <w:r w:rsidR="00262B2D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02</w:t>
            </w:r>
            <w:r w:rsidR="0094423B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262B2D" w:rsidP="00205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311.</w:t>
            </w:r>
            <w:r w:rsidR="00205AB2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0047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A437BC" w:rsidP="00AA5A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Pohledávky </w:t>
            </w:r>
            <w:r w:rsidR="00205AB2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Lesy p.o.</w:t>
            </w:r>
            <w:r w:rsidR="00AA5ACB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převzaté pohledávky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FB7" w:rsidRPr="00AA5ACB" w:rsidRDefault="00A437BC" w:rsidP="008A4F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AF4F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</w:t>
            </w:r>
            <w:r w:rsidR="008A4F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265</w:t>
            </w:r>
          </w:p>
        </w:tc>
      </w:tr>
      <w:tr w:rsidR="00205AB2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AB2" w:rsidRPr="00AA5ACB" w:rsidRDefault="00205AB2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311.****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AB2" w:rsidRPr="00AA5ACB" w:rsidRDefault="00205AB2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BH Ikon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AB2" w:rsidRPr="00AA5ACB" w:rsidRDefault="00AF4FB5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1 923 381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311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C</w:t>
            </w:r>
            <w:r w:rsidR="00262B2D"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elkem</w:t>
            </w: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- odběratelé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</w:t>
            </w:r>
            <w:r w:rsidR="00AF4FB5">
              <w:rPr>
                <w:rFonts w:ascii="Arial" w:eastAsia="Times New Roman" w:hAnsi="Arial" w:cs="Arial"/>
                <w:b/>
                <w:bCs/>
                <w:lang w:eastAsia="cs-CZ"/>
              </w:rPr>
              <w:t> 517 372</w:t>
            </w:r>
          </w:p>
        </w:tc>
      </w:tr>
      <w:tr w:rsidR="00D47216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16" w:rsidRPr="00AA5ACB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314.0</w:t>
            </w:r>
            <w:r w:rsidR="00393987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16" w:rsidRPr="00AA5ACB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zálohy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16" w:rsidRPr="00AA5ACB" w:rsidRDefault="00E828F1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4645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1 151 406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314.</w:t>
            </w:r>
            <w:r w:rsidR="00393987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Zaplacené zálohy na energie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0F6B3B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576 848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314.**</w:t>
            </w:r>
            <w:r w:rsidR="00393987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zaplacené zálohy BH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AA5ACB" w:rsidRDefault="00D47216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680FF2" w:rsidRPr="00AA5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0F6B3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885 965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314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C</w:t>
            </w:r>
            <w:r w:rsidR="00262B2D"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elkem</w:t>
            </w: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- zálohy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0F6B3B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3 614 219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E150E3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ohledávky z pronájmů pozemků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0F6B3B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3 863 756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-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přestupky - MÚ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0F6B3B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192 200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B7E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ohledávky – poplatky za psy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0F6B3B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51 547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Pohledávky -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zábor veřejného prostranství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B7E0F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91 669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-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nebytové prostory - SMM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0F6B3B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483 009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EC58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ohledávky 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staveb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ní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úřad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0F6B3B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128 567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EC588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– rozpočtové příjmy(pohřebnictví)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B7E0F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117 297</w:t>
            </w:r>
          </w:p>
        </w:tc>
      </w:tr>
      <w:tr w:rsidR="00804F98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F98" w:rsidRPr="00155CD1" w:rsidRDefault="00804F98" w:rsidP="00804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F98" w:rsidRPr="00155CD1" w:rsidRDefault="00804F98" w:rsidP="00E51E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Pohledávky- věcná břemena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F98" w:rsidRPr="00155CD1" w:rsidRDefault="006E27F0" w:rsidP="006E27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  <w:r w:rsidR="007D6BA1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EC5886" w:rsidP="00EC58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ohledávky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odpad - občané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0F6B3B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470 903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315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EC5886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C</w:t>
            </w:r>
            <w:r w:rsidR="00262B2D"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elkem</w:t>
            </w: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- pohledávky občané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0F6B3B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5 418 142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za zaměstnanci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B14C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262B2D" w:rsidRPr="00262B2D" w:rsidTr="000F6B3B">
        <w:trPr>
          <w:trHeight w:val="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335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953AC3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C</w:t>
            </w:r>
            <w:r w:rsidR="00262B2D"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elkem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2B14C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0</w:t>
            </w:r>
          </w:p>
        </w:tc>
      </w:tr>
      <w:tr w:rsidR="00953AC3" w:rsidRPr="00F61B0F" w:rsidTr="00F61B0F">
        <w:trPr>
          <w:trHeight w:val="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53AC3" w:rsidRPr="00155CD1" w:rsidRDefault="00953AC3" w:rsidP="00953A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0**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53AC3" w:rsidRPr="00155CD1" w:rsidRDefault="00953AC3" w:rsidP="00953A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53AC3" w:rsidRPr="00155CD1" w:rsidRDefault="00953AC3" w:rsidP="00953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28 394</w:t>
            </w:r>
          </w:p>
        </w:tc>
      </w:tr>
      <w:tr w:rsidR="00C55E19" w:rsidRPr="00262B2D" w:rsidTr="000F6B3B">
        <w:trPr>
          <w:trHeight w:val="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55E19" w:rsidRPr="00155CD1" w:rsidRDefault="00C55E19" w:rsidP="00C55E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343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55E19" w:rsidRPr="00155CD1" w:rsidRDefault="00C55E19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446B8" w:rsidRDefault="000446B8" w:rsidP="000446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28 394</w:t>
            </w:r>
          </w:p>
        </w:tc>
      </w:tr>
      <w:tr w:rsidR="00EE683A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83A" w:rsidRPr="00155CD1" w:rsidRDefault="00EE683A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83A" w:rsidRPr="00155CD1" w:rsidRDefault="00EE683A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za SR- globální dotace pro město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83A" w:rsidRPr="00155CD1" w:rsidRDefault="008F47D9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1 948 298</w:t>
            </w:r>
          </w:p>
        </w:tc>
      </w:tr>
      <w:tr w:rsidR="00EE683A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E683A" w:rsidRPr="00155CD1" w:rsidRDefault="00EE683A" w:rsidP="00EE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lang w:eastAsia="cs-CZ"/>
              </w:rPr>
              <w:t>346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E683A" w:rsidRPr="00155CD1" w:rsidRDefault="00EE683A" w:rsidP="00262B2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E683A" w:rsidRPr="00155CD1" w:rsidRDefault="008F47D9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1 948 298</w:t>
            </w:r>
          </w:p>
        </w:tc>
      </w:tr>
      <w:tr w:rsidR="00076CE0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076CE0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076CE0" w:rsidP="002B14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Zálohy- poskytnuté dotace- LL Jáchymov</w:t>
            </w:r>
            <w:r w:rsidR="0055295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ostatní poskytnuté dotace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55295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E43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538 078</w:t>
            </w:r>
          </w:p>
        </w:tc>
      </w:tr>
      <w:tr w:rsidR="00076CE0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76CE0" w:rsidRPr="00155CD1" w:rsidRDefault="00393987" w:rsidP="00262B2D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 xml:space="preserve">      </w:t>
            </w:r>
            <w:r w:rsidR="00E91EAB"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373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76CE0" w:rsidRPr="00155CD1" w:rsidRDefault="00E91EAB" w:rsidP="00262B2D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celkem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76CE0" w:rsidRPr="00155CD1" w:rsidRDefault="0055295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 xml:space="preserve"> </w:t>
            </w:r>
            <w:r w:rsidR="002E43EC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 xml:space="preserve">538 </w:t>
            </w:r>
            <w:r w:rsidR="00155CD1"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078</w:t>
            </w:r>
          </w:p>
        </w:tc>
      </w:tr>
      <w:tr w:rsidR="002B14C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4CD" w:rsidRPr="00453D6B" w:rsidRDefault="001847E3" w:rsidP="00552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377.0000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4CD" w:rsidRPr="00453D6B" w:rsidRDefault="001847E3" w:rsidP="00552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krátkodobé pohledávky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4CD" w:rsidRPr="00453D6B" w:rsidRDefault="002E43EC" w:rsidP="00453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7 227</w:t>
            </w:r>
          </w:p>
        </w:tc>
      </w:tr>
      <w:tr w:rsidR="00076CE0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453D6B" w:rsidRDefault="00076CE0" w:rsidP="00552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377.00</w:t>
            </w:r>
            <w:r w:rsidR="00393987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55295D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453D6B" w:rsidRDefault="0055295D" w:rsidP="001847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provozní zálohy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453D6B" w:rsidRDefault="00C55E19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53 308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453D6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377.0</w:t>
            </w:r>
            <w:r w:rsidR="00393987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453D6B" w:rsidRDefault="00262B2D" w:rsidP="00552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</w:t>
            </w:r>
            <w:r w:rsidR="00BF701C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odvod do SF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453D6B" w:rsidRDefault="00C55E19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14 205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453D6B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377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453D6B" w:rsidRDefault="00076CE0" w:rsidP="00393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C</w:t>
            </w:r>
            <w:r w:rsidR="00262B2D"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elkem</w:t>
            </w: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453D6B" w:rsidRDefault="00C55E19" w:rsidP="002E4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74 740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453D6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453D6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Krátkodobé pohledávky celkem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453D6B" w:rsidRDefault="00C55E19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14 139 243</w:t>
            </w:r>
          </w:p>
        </w:tc>
      </w:tr>
      <w:tr w:rsidR="004355FC" w:rsidRPr="004355FC" w:rsidTr="000F6B3B">
        <w:trPr>
          <w:trHeight w:val="345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355FC" w:rsidRPr="004355FC" w:rsidRDefault="004355FC" w:rsidP="00262B2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4355F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462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.3017</w:t>
            </w:r>
          </w:p>
        </w:tc>
        <w:tc>
          <w:tcPr>
            <w:tcW w:w="4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355FC" w:rsidRPr="004355FC" w:rsidRDefault="004355FC" w:rsidP="00262B2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4355FC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Dlouhodobá půjčka – Služby Jáchymov s.r.o.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355FC" w:rsidRPr="004355FC" w:rsidRDefault="00F61B0F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88</w:t>
            </w:r>
            <w:r w:rsidR="004355F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0 000</w:t>
            </w:r>
          </w:p>
        </w:tc>
      </w:tr>
      <w:tr w:rsidR="00262B2D" w:rsidRPr="00262B2D" w:rsidTr="000F6B3B">
        <w:trPr>
          <w:trHeight w:val="307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469.0</w:t>
            </w:r>
            <w:r w:rsidR="00393987"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pohl.- za splátkami zakoupených bytů – uzavřené splátkové kalendáře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B60419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52 311</w:t>
            </w:r>
          </w:p>
        </w:tc>
      </w:tr>
      <w:tr w:rsidR="00262B2D" w:rsidRPr="00262B2D" w:rsidTr="000F6B3B">
        <w:trPr>
          <w:trHeight w:val="341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469.0</w:t>
            </w:r>
            <w:r w:rsidR="00393987"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="002E43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82394C" w:rsidP="00262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kauce Konica Minolta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  <w:r w:rsidR="0082394C"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</w:tr>
      <w:tr w:rsidR="00262B2D" w:rsidRPr="00262B2D" w:rsidTr="000F6B3B">
        <w:trPr>
          <w:trHeight w:val="43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469.</w:t>
            </w:r>
            <w:r w:rsidR="00393987"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Sternadel R., čp.283, S.L.O.N. s.r.o. – smluvní pokuty, žaloby, dluhy</w:t>
            </w:r>
            <w:r w:rsidR="002E43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6366BE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1847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627</w:t>
            </w: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1847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093</w:t>
            </w:r>
          </w:p>
        </w:tc>
      </w:tr>
      <w:tr w:rsidR="00262B2D" w:rsidRPr="00262B2D" w:rsidTr="000F6B3B">
        <w:trPr>
          <w:trHeight w:val="345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Dlouhodobé pohledávky celkem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89275A" w:rsidRDefault="006366BE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 w:rsidR="00B60419">
              <w:rPr>
                <w:rFonts w:ascii="Arial" w:eastAsia="Times New Roman" w:hAnsi="Arial" w:cs="Arial"/>
                <w:b/>
                <w:bCs/>
                <w:lang w:eastAsia="cs-CZ"/>
              </w:rPr>
              <w:t>1 569 517</w:t>
            </w:r>
          </w:p>
        </w:tc>
      </w:tr>
      <w:bookmarkEnd w:id="1"/>
    </w:tbl>
    <w:p w:rsidR="003D3D53" w:rsidRPr="00393987" w:rsidRDefault="003D3D53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625B74" w:rsidRPr="00393987" w:rsidRDefault="00625B74" w:rsidP="0018654C">
      <w:pPr>
        <w:keepNext/>
        <w:spacing w:after="0" w:line="240" w:lineRule="auto"/>
        <w:outlineLvl w:val="4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5. </w:t>
      </w:r>
      <w:r w:rsidR="0018654C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Rozbor závazků města Jáchymov včetně bytového hospodářství </w:t>
      </w:r>
      <w:r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</w:p>
    <w:p w:rsidR="0018654C" w:rsidRPr="00393987" w:rsidRDefault="00625B74" w:rsidP="0018654C">
      <w:pPr>
        <w:keepNext/>
        <w:spacing w:after="0" w:line="240" w:lineRule="auto"/>
        <w:outlineLvl w:val="4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</w:t>
      </w:r>
      <w:r w:rsidR="0018654C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k 3</w:t>
      </w:r>
      <w:r w:rsidR="00953AC3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="0018654C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</w:t>
      </w:r>
      <w:r w:rsidR="00953AC3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  <w:r w:rsidR="00FC3B93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="00953AC3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6</w:t>
      </w:r>
      <w:r w:rsidR="0018654C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</w:t>
      </w:r>
      <w:r w:rsidR="00953AC3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  <w:r w:rsidR="0018654C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20</w:t>
      </w:r>
      <w:r w:rsidR="002E43EC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21</w:t>
      </w:r>
    </w:p>
    <w:p w:rsidR="0018654C" w:rsidRPr="00501B92" w:rsidRDefault="00625B74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</w:t>
      </w:r>
      <w:r w:rsidR="0018654C" w:rsidRPr="00501B92">
        <w:rPr>
          <w:rFonts w:ascii="Arial Black" w:eastAsia="Times New Roman" w:hAnsi="Arial Black" w:cs="Times New Roman"/>
          <w:b/>
          <w:sz w:val="20"/>
          <w:szCs w:val="20"/>
          <w:lang w:eastAsia="cs-CZ"/>
        </w:rPr>
        <w:t>vychází z finančního výkazu – Rozvaha města</w:t>
      </w:r>
    </w:p>
    <w:p w:rsidR="0018654C" w:rsidRPr="00393987" w:rsidRDefault="0018654C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432EFD" w:rsidRDefault="00432EFD" w:rsidP="00C13D2D">
      <w:pPr>
        <w:spacing w:after="0" w:line="240" w:lineRule="auto"/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</w:instrText>
      </w:r>
      <w:r w:rsidR="00AA5ACB">
        <w:rPr>
          <w:lang w:eastAsia="cs-CZ"/>
        </w:rPr>
        <w:instrText xml:space="preserve">Excel.Sheet.12 Sešit1 List1!R2C2:R40C4 </w:instrText>
      </w:r>
      <w:r>
        <w:rPr>
          <w:lang w:eastAsia="cs-CZ"/>
        </w:rPr>
        <w:instrText xml:space="preserve">\a \f 4 \h </w:instrText>
      </w:r>
      <w:r w:rsidR="004355FC">
        <w:rPr>
          <w:lang w:eastAsia="cs-CZ"/>
        </w:rPr>
        <w:instrText xml:space="preserve"> \* MERGEFORMAT </w:instrText>
      </w:r>
      <w:r>
        <w:rPr>
          <w:lang w:eastAsia="cs-CZ"/>
        </w:rPr>
        <w:fldChar w:fldCharType="separate"/>
      </w: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5640"/>
        <w:gridCol w:w="1840"/>
      </w:tblGrid>
      <w:tr w:rsidR="00432EFD" w:rsidRPr="00432EFD" w:rsidTr="00432EFD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účet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Závazky - obsah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Kč</w:t>
            </w:r>
          </w:p>
        </w:tc>
      </w:tr>
      <w:tr w:rsidR="00432EFD" w:rsidRPr="000446B8" w:rsidTr="000446B8">
        <w:trPr>
          <w:trHeight w:val="319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32EFD" w:rsidRPr="007C3718" w:rsidRDefault="00432EFD" w:rsidP="00F601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E33CC">
              <w:rPr>
                <w:rFonts w:ascii="Arial" w:eastAsia="Times New Roman" w:hAnsi="Arial" w:cs="Arial"/>
                <w:sz w:val="20"/>
                <w:szCs w:val="20"/>
                <w:lang w:eastAsia="cs-CZ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321.00</w:t>
            </w:r>
            <w:r w:rsidR="00F601F4" w:rsidRPr="00FE33CC">
              <w:rPr>
                <w:rFonts w:ascii="Arial" w:eastAsia="Times New Roman" w:hAnsi="Arial" w:cs="Arial"/>
                <w:sz w:val="20"/>
                <w:szCs w:val="20"/>
                <w:lang w:eastAsia="cs-CZ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01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závazky hlavní činnosti- dodavatelé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32EFD" w:rsidRPr="000446B8" w:rsidRDefault="00B022D9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="000446B8" w:rsidRPr="000446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1 850 631</w:t>
            </w:r>
          </w:p>
        </w:tc>
      </w:tr>
      <w:tr w:rsidR="00F601F4" w:rsidRPr="00432EFD" w:rsidTr="00432EFD">
        <w:trPr>
          <w:trHeight w:val="319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1F4" w:rsidRPr="007C3718" w:rsidRDefault="00F601F4" w:rsidP="0082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321.00</w:t>
            </w:r>
            <w:r w:rsidR="00825B05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1F4" w:rsidRPr="007C3718" w:rsidRDefault="00825B05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závazky dodavatelé - investiční akce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1F4" w:rsidRPr="007C3718" w:rsidRDefault="00B022D9" w:rsidP="007C37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="000446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783 379</w:t>
            </w:r>
          </w:p>
        </w:tc>
      </w:tr>
      <w:tr w:rsidR="00825B05" w:rsidRPr="00432EFD" w:rsidTr="00432EFD">
        <w:trPr>
          <w:trHeight w:val="319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B05" w:rsidRPr="007C3718" w:rsidRDefault="00FE33CC" w:rsidP="0082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321.00**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B05" w:rsidRPr="007C3718" w:rsidRDefault="00825B05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závazky dodavatelé BH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B05" w:rsidRPr="007C3718" w:rsidRDefault="00FE33CC" w:rsidP="00FE33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45 901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321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B022D9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-</w:t>
            </w:r>
            <w:r w:rsidR="00FE33CC">
              <w:rPr>
                <w:rFonts w:ascii="Arial" w:eastAsia="Times New Roman" w:hAnsi="Arial" w:cs="Arial"/>
                <w:b/>
                <w:bCs/>
                <w:lang w:eastAsia="cs-CZ"/>
              </w:rPr>
              <w:t>2 588 409</w:t>
            </w:r>
          </w:p>
        </w:tc>
      </w:tr>
      <w:tr w:rsidR="00432EFD" w:rsidRPr="00432EFD" w:rsidTr="004355FC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324.0</w:t>
            </w:r>
            <w:r w:rsidR="00825B05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32EFD" w:rsidRPr="007C3718" w:rsidRDefault="00432EFD" w:rsidP="00825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zálohy </w:t>
            </w:r>
            <w:r w:rsidR="00825B05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</w:t>
            </w: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25B05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prodeje nemovitostí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32EFD" w:rsidRPr="007C3718" w:rsidRDefault="00FE33CC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903 638</w:t>
            </w:r>
          </w:p>
        </w:tc>
      </w:tr>
      <w:tr w:rsidR="00432EFD" w:rsidRPr="00432EFD" w:rsidTr="004355FC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324.****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zálohy BH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32EFD" w:rsidRPr="007C3718" w:rsidRDefault="0020114F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432EFD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FE33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793 042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324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FE33CC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3 696 680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331.****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zaměstnanci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FE33CC" w:rsidP="00FE33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728 992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331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FE33CC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728 992</w:t>
            </w:r>
          </w:p>
        </w:tc>
      </w:tr>
      <w:tr w:rsidR="008021D5" w:rsidRPr="00432EFD" w:rsidTr="008021D5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21D5" w:rsidRPr="008021D5" w:rsidRDefault="008021D5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333.0001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21D5" w:rsidRPr="008021D5" w:rsidRDefault="008021D5" w:rsidP="00432EF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zaměstnanci - stravenkový paušál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21D5" w:rsidRPr="008021D5" w:rsidRDefault="008021D5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27 660</w:t>
            </w:r>
          </w:p>
        </w:tc>
      </w:tr>
      <w:tr w:rsidR="008021D5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21D5" w:rsidRPr="007C3718" w:rsidRDefault="008021D5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21D5" w:rsidRPr="007C3718" w:rsidRDefault="008021D5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021D5" w:rsidRDefault="008021D5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27 660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336.0002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 zaměstnanci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8021D5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53 385</w:t>
            </w:r>
            <w:r w:rsidR="002E1D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336.0004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 zaměstnavatel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8021D5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203 634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336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8021D5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257 019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337.0003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 zaměstnanci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8021D5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39 743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337.0005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 zaměstnavatel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8021D5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77 655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337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8021D5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117 398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342.0001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zálohová a srážková daň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B022D9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81 065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B022D9" w:rsidP="002E1D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81 065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343.****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daň z přidané hodnoty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B022D9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B022D9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374.0001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přijaté zálohy na dotace – nevyúčtované přijaté dotace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B022D9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2 638 881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374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EF29A3" w:rsidP="00B02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B022D9">
              <w:rPr>
                <w:rFonts w:ascii="Arial" w:eastAsia="Times New Roman" w:hAnsi="Arial" w:cs="Arial"/>
                <w:b/>
                <w:bCs/>
                <w:lang w:eastAsia="cs-CZ"/>
              </w:rPr>
              <w:t>2 638 881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378.001*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MÚ - ostatní závazky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40866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87 835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A83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378.00</w:t>
            </w:r>
            <w:r w:rsidR="00A83A75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 - ostatní závazky – místenky AMS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40866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1724</w:t>
            </w:r>
          </w:p>
        </w:tc>
      </w:tr>
      <w:tr w:rsidR="00D912E5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2E5" w:rsidRPr="00AA16A8" w:rsidRDefault="00D912E5" w:rsidP="00A83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378.00**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2E5" w:rsidRPr="00AA16A8" w:rsidRDefault="00D912E5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BH- ostatní závazky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2E5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378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40866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89 559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384.****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výnosy příštích období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384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389.0001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dohadné účty pasivní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B96950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105 500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389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B96950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105 5</w:t>
            </w:r>
            <w:r w:rsidR="00AA16A8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00</w:t>
            </w:r>
          </w:p>
        </w:tc>
      </w:tr>
      <w:tr w:rsidR="00B922A8" w:rsidRPr="00B922A8" w:rsidTr="00432EFD">
        <w:trPr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Krátkodobé závazky celkem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B922A8" w:rsidRDefault="00440866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5 154 345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58133F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451.0002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58133F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dlouhodobý úvěr - č.p. 545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FB4BE0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2 877 405</w:t>
            </w:r>
          </w:p>
        </w:tc>
      </w:tr>
      <w:tr w:rsidR="0058133F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33F" w:rsidRPr="00B922A8" w:rsidRDefault="0058133F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451.0045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33F" w:rsidRPr="00B922A8" w:rsidRDefault="0058133F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úvěr CZT - nákup technologie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33F" w:rsidRDefault="00FB4BE0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3 087 655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451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FB4BE0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5 964 060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459.4*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dlouhodobé závazky – složené kauce, úrok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  <w:r w:rsidR="00432EFD"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FB4B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869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459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147</w:t>
            </w:r>
            <w:r w:rsidR="005527E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FB4BE0">
              <w:rPr>
                <w:rFonts w:ascii="Arial" w:eastAsia="Times New Roman" w:hAnsi="Arial" w:cs="Arial"/>
                <w:b/>
                <w:bCs/>
                <w:lang w:eastAsia="cs-CZ"/>
              </w:rPr>
              <w:t>869</w:t>
            </w:r>
          </w:p>
        </w:tc>
      </w:tr>
      <w:tr w:rsidR="00432EFD" w:rsidRPr="00432EFD" w:rsidTr="00432EFD">
        <w:trPr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Dlouhodobé závazky celkem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E1DEB" w:rsidRPr="00B922A8" w:rsidRDefault="00FB4BE0" w:rsidP="002E1D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6 111 929</w:t>
            </w:r>
          </w:p>
        </w:tc>
      </w:tr>
    </w:tbl>
    <w:p w:rsidR="00C13D2D" w:rsidRDefault="00432EFD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cs-CZ"/>
        </w:rPr>
        <w:lastRenderedPageBreak/>
        <w:fldChar w:fldCharType="end"/>
      </w:r>
    </w:p>
    <w:p w:rsidR="00625B74" w:rsidRDefault="00625B74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cs-CZ"/>
        </w:rPr>
      </w:pPr>
    </w:p>
    <w:p w:rsidR="00625B74" w:rsidRDefault="00625B74" w:rsidP="00625B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25B74" w:rsidRPr="00A24228" w:rsidRDefault="00625B74" w:rsidP="00625B7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 w:rsidRPr="00A24228">
        <w:rPr>
          <w:rFonts w:ascii="Arial Black" w:eastAsia="Times New Roman" w:hAnsi="Arial Black" w:cs="Arial"/>
          <w:b/>
          <w:sz w:val="24"/>
          <w:szCs w:val="24"/>
          <w:lang w:eastAsia="cs-CZ"/>
        </w:rPr>
        <w:t>6. Přijaté dotace do 3</w:t>
      </w:r>
      <w:r w:rsidR="00ED29A9">
        <w:rPr>
          <w:rFonts w:ascii="Arial Black" w:eastAsia="Times New Roman" w:hAnsi="Arial Black" w:cs="Arial"/>
          <w:b/>
          <w:sz w:val="24"/>
          <w:szCs w:val="24"/>
          <w:lang w:eastAsia="cs-CZ"/>
        </w:rPr>
        <w:t>0</w:t>
      </w:r>
      <w:r w:rsidRPr="00A24228">
        <w:rPr>
          <w:rFonts w:ascii="Arial Black" w:eastAsia="Times New Roman" w:hAnsi="Arial Black" w:cs="Arial"/>
          <w:b/>
          <w:sz w:val="24"/>
          <w:szCs w:val="24"/>
          <w:lang w:eastAsia="cs-CZ"/>
        </w:rPr>
        <w:t>.</w:t>
      </w:r>
      <w:r w:rsidR="00FC3B93" w:rsidRPr="00A24228">
        <w:rPr>
          <w:rFonts w:ascii="Arial Black" w:eastAsia="Times New Roman" w:hAnsi="Arial Black" w:cs="Arial"/>
          <w:b/>
          <w:sz w:val="24"/>
          <w:szCs w:val="24"/>
          <w:lang w:eastAsia="cs-CZ"/>
        </w:rPr>
        <w:t>0</w:t>
      </w:r>
      <w:r w:rsidR="00ED29A9">
        <w:rPr>
          <w:rFonts w:ascii="Arial Black" w:eastAsia="Times New Roman" w:hAnsi="Arial Black" w:cs="Arial"/>
          <w:b/>
          <w:sz w:val="24"/>
          <w:szCs w:val="24"/>
          <w:lang w:eastAsia="cs-CZ"/>
        </w:rPr>
        <w:t>6</w:t>
      </w:r>
      <w:r w:rsidRPr="00A24228">
        <w:rPr>
          <w:rFonts w:ascii="Arial Black" w:eastAsia="Times New Roman" w:hAnsi="Arial Black" w:cs="Arial"/>
          <w:b/>
          <w:sz w:val="24"/>
          <w:szCs w:val="24"/>
          <w:lang w:eastAsia="cs-CZ"/>
        </w:rPr>
        <w:t>.20</w:t>
      </w:r>
      <w:r w:rsidR="00735B5B">
        <w:rPr>
          <w:rFonts w:ascii="Arial Black" w:eastAsia="Times New Roman" w:hAnsi="Arial Black" w:cs="Arial"/>
          <w:b/>
          <w:sz w:val="24"/>
          <w:szCs w:val="24"/>
          <w:lang w:eastAsia="cs-CZ"/>
        </w:rPr>
        <w:t>21</w:t>
      </w:r>
    </w:p>
    <w:p w:rsidR="00E4647C" w:rsidRDefault="00E4647C" w:rsidP="00625B7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</w:p>
    <w:p w:rsidR="00DE386F" w:rsidRDefault="00DE386F" w:rsidP="00625B74">
      <w:pPr>
        <w:keepNext/>
        <w:spacing w:after="0" w:line="240" w:lineRule="auto"/>
        <w:outlineLvl w:val="1"/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Excel.Sheet.12 "Sešit1" "List2!R3C2:R12C4" \a \f 4 \h </w:instrText>
      </w:r>
      <w:r w:rsidR="00696D3A">
        <w:rPr>
          <w:lang w:eastAsia="cs-CZ"/>
        </w:rPr>
        <w:instrText xml:space="preserve"> \* MERGEFORMAT </w:instrText>
      </w:r>
      <w:r>
        <w:rPr>
          <w:lang w:eastAsia="cs-CZ"/>
        </w:rPr>
        <w:fldChar w:fldCharType="separate"/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6045"/>
        <w:gridCol w:w="1330"/>
      </w:tblGrid>
      <w:tr w:rsidR="00DE386F" w:rsidRPr="00DE386F" w:rsidTr="00696D3A">
        <w:trPr>
          <w:trHeight w:val="55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DE386F" w:rsidRPr="00DE386F" w:rsidRDefault="00DE386F" w:rsidP="00DE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E38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položka rozpočtu</w:t>
            </w:r>
          </w:p>
        </w:tc>
        <w:tc>
          <w:tcPr>
            <w:tcW w:w="6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:rsidR="00DE386F" w:rsidRPr="00DE386F" w:rsidRDefault="00DE386F" w:rsidP="00DE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E38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účel dotace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:rsidR="00DE386F" w:rsidRPr="00DE386F" w:rsidRDefault="00DE386F" w:rsidP="00DE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E38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</w:tr>
      <w:tr w:rsidR="00C62509" w:rsidRPr="00DE386F" w:rsidTr="00696D3A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2509" w:rsidRPr="00DE386F" w:rsidRDefault="00C62509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4112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2509" w:rsidRPr="00DE386F" w:rsidRDefault="00C62509" w:rsidP="00DE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globální dotace pro město ze SR (vypláceno měsíčně)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2509" w:rsidRDefault="00C62509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D2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1 948 302</w:t>
            </w:r>
          </w:p>
        </w:tc>
      </w:tr>
      <w:tr w:rsidR="00ED29A9" w:rsidRPr="00DE386F" w:rsidTr="00696D3A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29A9" w:rsidRDefault="00ED29A9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4111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29A9" w:rsidRDefault="00ED29A9" w:rsidP="00DE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dotace na zmírnění následků Covidu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29A9" w:rsidRDefault="00ED29A9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109 615</w:t>
            </w:r>
          </w:p>
        </w:tc>
      </w:tr>
      <w:tr w:rsidR="00ED29A9" w:rsidRPr="00DE386F" w:rsidTr="00696D3A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29A9" w:rsidRDefault="00ED29A9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4111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29A9" w:rsidRDefault="00ED29A9" w:rsidP="00DE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sčítání lidu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29A9" w:rsidRDefault="00ED29A9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6 000</w:t>
            </w:r>
          </w:p>
        </w:tc>
      </w:tr>
      <w:tr w:rsidR="00ED29A9" w:rsidRPr="00DE386F" w:rsidTr="00696D3A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29A9" w:rsidRDefault="00ED29A9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4113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29A9" w:rsidRDefault="00ED29A9" w:rsidP="00DE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SFŽP - kotlíková dotace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29A9" w:rsidRDefault="00ED29A9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10 000</w:t>
            </w:r>
          </w:p>
        </w:tc>
      </w:tr>
      <w:tr w:rsidR="00DD760E" w:rsidRPr="00DE386F" w:rsidTr="00696D3A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760E" w:rsidRDefault="00DD760E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4212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760E" w:rsidRDefault="00DD760E" w:rsidP="00DE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SFŽP - kotlíková dotace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760E" w:rsidRDefault="00DD760E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200 000</w:t>
            </w:r>
          </w:p>
        </w:tc>
      </w:tr>
      <w:tr w:rsidR="005A0CFC" w:rsidRPr="005A0CFC" w:rsidTr="005A0CFC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0CFC" w:rsidRPr="005A0CFC" w:rsidRDefault="005A0CFC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2324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0CFC" w:rsidRPr="005A0CFC" w:rsidRDefault="005A0CFC" w:rsidP="005A0CF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příspěvek ze SÚRAO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0CFC" w:rsidRPr="005A0CFC" w:rsidRDefault="0058133F" w:rsidP="005A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4 000</w:t>
            </w:r>
            <w:r w:rsidR="005A0CFC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 000</w:t>
            </w:r>
          </w:p>
        </w:tc>
      </w:tr>
      <w:tr w:rsidR="005A0CFC" w:rsidRPr="005A0CFC" w:rsidTr="005A0CFC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0CFC" w:rsidRPr="005A0CFC" w:rsidRDefault="005A0CFC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0CFC" w:rsidRPr="005A0CFC" w:rsidRDefault="005A0CFC" w:rsidP="001C65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0CFC" w:rsidRPr="005A0CFC" w:rsidRDefault="005A0CFC" w:rsidP="00B92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</w:p>
        </w:tc>
      </w:tr>
      <w:tr w:rsidR="00DE386F" w:rsidRPr="00DE386F" w:rsidTr="005A0CFC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E386F" w:rsidRPr="00DE386F" w:rsidRDefault="00DE386F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38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E386F" w:rsidRPr="00DE386F" w:rsidRDefault="00DE386F" w:rsidP="00DE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E386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E386F" w:rsidRPr="00DE386F" w:rsidRDefault="00DE386F" w:rsidP="005A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E38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ED29A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6 273 917</w:t>
            </w:r>
          </w:p>
        </w:tc>
      </w:tr>
    </w:tbl>
    <w:p w:rsidR="00DE386F" w:rsidRDefault="00DE386F" w:rsidP="00625B7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>
        <w:rPr>
          <w:rFonts w:ascii="Arial Black" w:eastAsia="Times New Roman" w:hAnsi="Arial Black" w:cs="Arial"/>
          <w:b/>
          <w:sz w:val="24"/>
          <w:szCs w:val="24"/>
          <w:lang w:eastAsia="cs-CZ"/>
        </w:rPr>
        <w:fldChar w:fldCharType="end"/>
      </w:r>
    </w:p>
    <w:p w:rsidR="009D29D1" w:rsidRDefault="004F427C" w:rsidP="00C13D2D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  <w:r w:rsidRPr="004F427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vysvětlivky </w:t>
      </w:r>
      <w:r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:</w:t>
      </w:r>
      <w:r w:rsidR="00DE386F"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</w:t>
      </w:r>
      <w:r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</w:t>
      </w:r>
      <w:r w:rsidR="00DE386F"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    </w:t>
      </w:r>
      <w:r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SR – státní rozpoče</w:t>
      </w:r>
      <w:r w:rsidR="002A39A8"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t</w:t>
      </w:r>
      <w:r w:rsidR="009D29D1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, </w:t>
      </w:r>
      <w:r w:rsidR="005A0CF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SÚRAO- správa úložišť radioaktivních odpadů</w:t>
      </w:r>
    </w:p>
    <w:p w:rsidR="007E76FF" w:rsidRDefault="007E76FF" w:rsidP="00C13D2D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7531BF" w:rsidRDefault="00A24228" w:rsidP="00417BB8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  </w:t>
      </w:r>
    </w:p>
    <w:p w:rsidR="007531BF" w:rsidRDefault="007531BF" w:rsidP="00417BB8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7531BF" w:rsidRDefault="007531BF" w:rsidP="00417BB8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7531BF" w:rsidRDefault="007531BF" w:rsidP="00417BB8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DE386F" w:rsidRPr="00DE386F" w:rsidRDefault="00A24228" w:rsidP="00417BB8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                      </w:t>
      </w:r>
    </w:p>
    <w:p w:rsidR="00665F32" w:rsidRDefault="00665F32" w:rsidP="00665F32">
      <w:pPr>
        <w:keepNext/>
        <w:spacing w:after="0" w:line="240" w:lineRule="auto"/>
        <w:outlineLvl w:val="5"/>
        <w:rPr>
          <w:rFonts w:ascii="Arial Black" w:eastAsia="Times New Roman" w:hAnsi="Arial Black" w:cs="Arial"/>
          <w:sz w:val="24"/>
          <w:szCs w:val="24"/>
          <w:lang w:eastAsia="cs-CZ"/>
        </w:rPr>
      </w:pPr>
      <w:r w:rsidRPr="00BC1214">
        <w:rPr>
          <w:rFonts w:ascii="Arial Black" w:eastAsia="Times New Roman" w:hAnsi="Arial Black" w:cs="Arial"/>
          <w:sz w:val="24"/>
          <w:szCs w:val="24"/>
          <w:lang w:eastAsia="cs-CZ"/>
        </w:rPr>
        <w:t>7. Hospodaření organizačních složek města k 3</w:t>
      </w:r>
      <w:r w:rsidR="00DD760E">
        <w:rPr>
          <w:rFonts w:ascii="Arial Black" w:eastAsia="Times New Roman" w:hAnsi="Arial Black" w:cs="Arial"/>
          <w:sz w:val="24"/>
          <w:szCs w:val="24"/>
          <w:lang w:eastAsia="cs-CZ"/>
        </w:rPr>
        <w:t>0</w:t>
      </w:r>
      <w:r w:rsidRPr="00BC1214">
        <w:rPr>
          <w:rFonts w:ascii="Arial Black" w:eastAsia="Times New Roman" w:hAnsi="Arial Black" w:cs="Arial"/>
          <w:sz w:val="24"/>
          <w:szCs w:val="24"/>
          <w:lang w:eastAsia="cs-CZ"/>
        </w:rPr>
        <w:t>.</w:t>
      </w:r>
      <w:r w:rsidR="00DD760E">
        <w:rPr>
          <w:rFonts w:ascii="Arial Black" w:eastAsia="Times New Roman" w:hAnsi="Arial Black" w:cs="Arial"/>
          <w:sz w:val="24"/>
          <w:szCs w:val="24"/>
          <w:lang w:eastAsia="cs-CZ"/>
        </w:rPr>
        <w:t xml:space="preserve"> </w:t>
      </w:r>
      <w:r w:rsidR="00FC3B93" w:rsidRPr="00BC1214">
        <w:rPr>
          <w:rFonts w:ascii="Arial Black" w:eastAsia="Times New Roman" w:hAnsi="Arial Black" w:cs="Arial"/>
          <w:sz w:val="24"/>
          <w:szCs w:val="24"/>
          <w:lang w:eastAsia="cs-CZ"/>
        </w:rPr>
        <w:t>0</w:t>
      </w:r>
      <w:r w:rsidR="00DD760E">
        <w:rPr>
          <w:rFonts w:ascii="Arial Black" w:eastAsia="Times New Roman" w:hAnsi="Arial Black" w:cs="Arial"/>
          <w:sz w:val="24"/>
          <w:szCs w:val="24"/>
          <w:lang w:eastAsia="cs-CZ"/>
        </w:rPr>
        <w:t>6.</w:t>
      </w:r>
      <w:r w:rsidR="007A4932">
        <w:rPr>
          <w:rFonts w:ascii="Arial Black" w:eastAsia="Times New Roman" w:hAnsi="Arial Black" w:cs="Arial"/>
          <w:sz w:val="24"/>
          <w:szCs w:val="24"/>
          <w:lang w:eastAsia="cs-CZ"/>
        </w:rPr>
        <w:t xml:space="preserve"> </w:t>
      </w:r>
      <w:r w:rsidRPr="00BC1214">
        <w:rPr>
          <w:rFonts w:ascii="Arial Black" w:eastAsia="Times New Roman" w:hAnsi="Arial Black" w:cs="Arial"/>
          <w:sz w:val="24"/>
          <w:szCs w:val="24"/>
          <w:lang w:eastAsia="cs-CZ"/>
        </w:rPr>
        <w:t>20</w:t>
      </w:r>
      <w:r w:rsidR="00C7641A">
        <w:rPr>
          <w:rFonts w:ascii="Arial Black" w:eastAsia="Times New Roman" w:hAnsi="Arial Black" w:cs="Arial"/>
          <w:sz w:val="24"/>
          <w:szCs w:val="24"/>
          <w:lang w:eastAsia="cs-CZ"/>
        </w:rPr>
        <w:t>21</w:t>
      </w:r>
    </w:p>
    <w:p w:rsidR="00C7641A" w:rsidRDefault="00C7641A" w:rsidP="00665F32">
      <w:pPr>
        <w:keepNext/>
        <w:spacing w:after="0" w:line="240" w:lineRule="auto"/>
        <w:outlineLvl w:val="5"/>
        <w:rPr>
          <w:rFonts w:ascii="Arial Black" w:eastAsia="Times New Roman" w:hAnsi="Arial Black" w:cs="Arial"/>
          <w:sz w:val="24"/>
          <w:szCs w:val="24"/>
          <w:lang w:eastAsia="cs-CZ"/>
        </w:rPr>
      </w:pPr>
    </w:p>
    <w:p w:rsidR="00122BF9" w:rsidRDefault="00122BF9" w:rsidP="00665F32">
      <w:pPr>
        <w:keepNext/>
        <w:spacing w:after="0" w:line="240" w:lineRule="auto"/>
        <w:outlineLvl w:val="5"/>
        <w:rPr>
          <w:rFonts w:ascii="Arial Black" w:eastAsia="Times New Roman" w:hAnsi="Arial Black" w:cs="Arial"/>
          <w:sz w:val="24"/>
          <w:szCs w:val="24"/>
          <w:lang w:eastAsia="cs-CZ"/>
        </w:rPr>
      </w:pPr>
    </w:p>
    <w:p w:rsidR="00C7641A" w:rsidRPr="00BC1214" w:rsidRDefault="00C7641A" w:rsidP="00665F32">
      <w:pPr>
        <w:keepNext/>
        <w:spacing w:after="0" w:line="240" w:lineRule="auto"/>
        <w:outlineLvl w:val="5"/>
        <w:rPr>
          <w:rFonts w:ascii="Arial Black" w:eastAsia="Times New Roman" w:hAnsi="Arial Black" w:cs="Arial"/>
          <w:sz w:val="24"/>
          <w:szCs w:val="24"/>
          <w:lang w:eastAsia="cs-CZ"/>
        </w:rPr>
      </w:pPr>
    </w:p>
    <w:p w:rsidR="00C7641A" w:rsidRPr="00AA530A" w:rsidRDefault="00C7641A" w:rsidP="00C7641A">
      <w:pPr>
        <w:pStyle w:val="Nadpis6"/>
        <w:rPr>
          <w:rFonts w:ascii="Arial" w:hAnsi="Arial" w:cs="Arial"/>
          <w:i/>
          <w:szCs w:val="24"/>
        </w:rPr>
      </w:pPr>
      <w:r w:rsidRPr="00AA530A">
        <w:rPr>
          <w:rFonts w:ascii="Arial" w:hAnsi="Arial" w:cs="Arial"/>
          <w:i/>
          <w:szCs w:val="24"/>
        </w:rPr>
        <w:t xml:space="preserve">Městská knihovna, </w:t>
      </w:r>
      <w:r>
        <w:rPr>
          <w:rFonts w:ascii="Arial" w:hAnsi="Arial" w:cs="Arial"/>
          <w:i/>
          <w:szCs w:val="24"/>
        </w:rPr>
        <w:t>kulturní a informační centrum Jáchymov</w:t>
      </w:r>
    </w:p>
    <w:p w:rsidR="00C7641A" w:rsidRPr="00AA530A" w:rsidRDefault="00C7641A" w:rsidP="00C7641A">
      <w:pPr>
        <w:rPr>
          <w:rFonts w:ascii="Arial" w:hAnsi="Arial" w:cs="Arial"/>
        </w:rPr>
      </w:pPr>
    </w:p>
    <w:p w:rsidR="00C7641A" w:rsidRDefault="00C7641A" w:rsidP="00932D40">
      <w:pPr>
        <w:pStyle w:val="Odstavecseseznamem"/>
        <w:rPr>
          <w:rFonts w:ascii="Arial" w:hAnsi="Arial" w:cs="Arial"/>
        </w:rPr>
      </w:pPr>
      <w:r w:rsidRPr="00C7641A">
        <w:rPr>
          <w:rFonts w:ascii="Arial" w:hAnsi="Arial" w:cs="Arial"/>
        </w:rPr>
        <w:t>Městská knihovna ( § 3314 ) :</w:t>
      </w:r>
    </w:p>
    <w:p w:rsidR="00932D40" w:rsidRPr="00C7641A" w:rsidRDefault="00932D40" w:rsidP="00932D40">
      <w:pPr>
        <w:pStyle w:val="Odstavecseseznamem"/>
        <w:rPr>
          <w:rFonts w:ascii="Arial" w:hAnsi="Arial" w:cs="Arial"/>
        </w:rPr>
      </w:pPr>
    </w:p>
    <w:p w:rsidR="00C7641A" w:rsidRPr="00C7641A" w:rsidRDefault="00C7641A" w:rsidP="00C7641A">
      <w:pPr>
        <w:rPr>
          <w:rFonts w:ascii="Arial" w:hAnsi="Arial" w:cs="Arial"/>
          <w:sz w:val="20"/>
          <w:szCs w:val="20"/>
        </w:rPr>
      </w:pPr>
      <w:r w:rsidRPr="00C7641A">
        <w:rPr>
          <w:rFonts w:ascii="Arial" w:hAnsi="Arial" w:cs="Arial"/>
          <w:i/>
          <w:sz w:val="20"/>
          <w:szCs w:val="20"/>
        </w:rPr>
        <w:t xml:space="preserve">Výdaje : </w:t>
      </w:r>
    </w:p>
    <w:p w:rsidR="00C7641A" w:rsidRPr="00C7641A" w:rsidRDefault="00C7641A" w:rsidP="00C7641A">
      <w:pPr>
        <w:rPr>
          <w:rFonts w:ascii="Arial" w:hAnsi="Arial" w:cs="Arial"/>
          <w:bCs/>
          <w:sz w:val="20"/>
          <w:szCs w:val="20"/>
        </w:rPr>
      </w:pPr>
      <w:r w:rsidRPr="00C7641A">
        <w:rPr>
          <w:rFonts w:ascii="Arial" w:hAnsi="Arial" w:cs="Arial"/>
          <w:b/>
          <w:bCs/>
          <w:sz w:val="20"/>
          <w:szCs w:val="20"/>
        </w:rPr>
        <w:t xml:space="preserve">Schválený rozpočet                                </w:t>
      </w:r>
      <w:r w:rsidRPr="00C7641A">
        <w:rPr>
          <w:rFonts w:ascii="Arial" w:hAnsi="Arial" w:cs="Arial"/>
          <w:bCs/>
          <w:sz w:val="20"/>
          <w:szCs w:val="20"/>
        </w:rPr>
        <w:t>1.600.000</w:t>
      </w:r>
      <w:r w:rsidRPr="00C7641A">
        <w:rPr>
          <w:rFonts w:ascii="Arial" w:hAnsi="Arial" w:cs="Arial"/>
          <w:sz w:val="20"/>
          <w:szCs w:val="20"/>
        </w:rPr>
        <w:t xml:space="preserve">,- </w:t>
      </w:r>
      <w:r w:rsidRPr="00C7641A">
        <w:rPr>
          <w:rFonts w:ascii="Arial" w:hAnsi="Arial" w:cs="Arial"/>
          <w:bCs/>
          <w:sz w:val="20"/>
          <w:szCs w:val="20"/>
        </w:rPr>
        <w:t>Kč</w:t>
      </w:r>
    </w:p>
    <w:p w:rsidR="00C7641A" w:rsidRPr="00C7641A" w:rsidRDefault="00C7641A" w:rsidP="00C7641A">
      <w:pPr>
        <w:rPr>
          <w:rFonts w:ascii="Arial" w:hAnsi="Arial" w:cs="Arial"/>
          <w:bCs/>
          <w:sz w:val="20"/>
          <w:szCs w:val="20"/>
        </w:rPr>
      </w:pPr>
      <w:r w:rsidRPr="00C7641A">
        <w:rPr>
          <w:rFonts w:ascii="Arial" w:hAnsi="Arial" w:cs="Arial"/>
          <w:b/>
          <w:bCs/>
          <w:sz w:val="20"/>
          <w:szCs w:val="20"/>
        </w:rPr>
        <w:t xml:space="preserve">Upravený rozpočet                                  </w:t>
      </w:r>
      <w:r w:rsidRPr="00C7641A">
        <w:rPr>
          <w:rFonts w:ascii="Arial" w:hAnsi="Arial" w:cs="Arial"/>
          <w:sz w:val="20"/>
          <w:szCs w:val="20"/>
        </w:rPr>
        <w:t>1.600.000,</w:t>
      </w:r>
      <w:r w:rsidRPr="00C7641A">
        <w:rPr>
          <w:rFonts w:ascii="Arial" w:hAnsi="Arial" w:cs="Arial"/>
          <w:b/>
          <w:bCs/>
          <w:sz w:val="20"/>
          <w:szCs w:val="20"/>
        </w:rPr>
        <w:t xml:space="preserve">- </w:t>
      </w:r>
      <w:r w:rsidRPr="00C7641A">
        <w:rPr>
          <w:rFonts w:ascii="Arial" w:hAnsi="Arial" w:cs="Arial"/>
          <w:bCs/>
          <w:sz w:val="20"/>
          <w:szCs w:val="20"/>
        </w:rPr>
        <w:t>Kč</w:t>
      </w:r>
    </w:p>
    <w:p w:rsidR="00C7641A" w:rsidRPr="00C7641A" w:rsidRDefault="00C7641A" w:rsidP="00C7641A">
      <w:pPr>
        <w:rPr>
          <w:rFonts w:ascii="Arial" w:hAnsi="Arial" w:cs="Arial"/>
          <w:b/>
          <w:bCs/>
          <w:sz w:val="20"/>
          <w:szCs w:val="20"/>
        </w:rPr>
      </w:pPr>
      <w:r w:rsidRPr="00C7641A">
        <w:rPr>
          <w:rFonts w:ascii="Arial" w:hAnsi="Arial" w:cs="Arial"/>
          <w:b/>
          <w:bCs/>
          <w:sz w:val="20"/>
          <w:szCs w:val="20"/>
        </w:rPr>
        <w:t>Plnění:</w:t>
      </w:r>
      <w:r w:rsidRPr="00C7641A">
        <w:rPr>
          <w:rFonts w:ascii="Arial" w:hAnsi="Arial" w:cs="Arial"/>
          <w:sz w:val="20"/>
          <w:szCs w:val="20"/>
        </w:rPr>
        <w:t xml:space="preserve">                                </w:t>
      </w:r>
      <w:r w:rsidR="00122BF9">
        <w:rPr>
          <w:rFonts w:ascii="Arial" w:hAnsi="Arial" w:cs="Arial"/>
          <w:sz w:val="20"/>
          <w:szCs w:val="20"/>
        </w:rPr>
        <w:t xml:space="preserve">                         534.288</w:t>
      </w:r>
      <w:r w:rsidRPr="00C7641A">
        <w:rPr>
          <w:rFonts w:ascii="Arial" w:hAnsi="Arial" w:cs="Arial"/>
          <w:sz w:val="20"/>
          <w:szCs w:val="20"/>
        </w:rPr>
        <w:t xml:space="preserve">,- </w:t>
      </w:r>
      <w:r w:rsidRPr="00C7641A">
        <w:rPr>
          <w:rFonts w:ascii="Arial" w:hAnsi="Arial" w:cs="Arial"/>
          <w:bCs/>
          <w:sz w:val="20"/>
          <w:szCs w:val="20"/>
        </w:rPr>
        <w:t>Kč</w:t>
      </w:r>
      <w:r w:rsidR="00122BF9">
        <w:rPr>
          <w:rFonts w:ascii="Arial" w:hAnsi="Arial" w:cs="Arial"/>
          <w:b/>
          <w:bCs/>
          <w:sz w:val="20"/>
          <w:szCs w:val="20"/>
        </w:rPr>
        <w:t xml:space="preserve"> (33,39</w:t>
      </w:r>
      <w:r w:rsidRPr="00C7641A">
        <w:rPr>
          <w:rFonts w:ascii="Arial" w:hAnsi="Arial" w:cs="Arial"/>
          <w:b/>
          <w:bCs/>
          <w:sz w:val="20"/>
          <w:szCs w:val="20"/>
        </w:rPr>
        <w:t>%)</w:t>
      </w:r>
    </w:p>
    <w:p w:rsidR="00C7641A" w:rsidRPr="00C7641A" w:rsidRDefault="00C7641A" w:rsidP="00C7641A">
      <w:pPr>
        <w:rPr>
          <w:rFonts w:ascii="Arial" w:hAnsi="Arial" w:cs="Arial"/>
          <w:i/>
          <w:sz w:val="20"/>
          <w:szCs w:val="20"/>
        </w:rPr>
      </w:pPr>
      <w:r w:rsidRPr="00C7641A">
        <w:rPr>
          <w:rFonts w:ascii="Arial" w:hAnsi="Arial" w:cs="Arial"/>
          <w:i/>
          <w:sz w:val="20"/>
          <w:szCs w:val="20"/>
        </w:rPr>
        <w:t>Příjmy :</w:t>
      </w:r>
    </w:p>
    <w:p w:rsidR="00C7641A" w:rsidRPr="00C7641A" w:rsidRDefault="00C7641A" w:rsidP="00C7641A">
      <w:pPr>
        <w:rPr>
          <w:rFonts w:ascii="Arial" w:hAnsi="Arial" w:cs="Arial"/>
          <w:bCs/>
          <w:sz w:val="20"/>
          <w:szCs w:val="20"/>
        </w:rPr>
      </w:pPr>
      <w:r w:rsidRPr="00C7641A">
        <w:rPr>
          <w:rFonts w:ascii="Arial" w:hAnsi="Arial" w:cs="Arial"/>
          <w:b/>
          <w:bCs/>
          <w:sz w:val="20"/>
          <w:szCs w:val="20"/>
        </w:rPr>
        <w:t xml:space="preserve">Schválený rozpočet                                      </w:t>
      </w:r>
      <w:r w:rsidRPr="00C7641A">
        <w:rPr>
          <w:rFonts w:ascii="Arial" w:hAnsi="Arial" w:cs="Arial"/>
          <w:bCs/>
          <w:sz w:val="20"/>
          <w:szCs w:val="20"/>
        </w:rPr>
        <w:t>20</w:t>
      </w:r>
      <w:r w:rsidRPr="00C7641A">
        <w:rPr>
          <w:rFonts w:ascii="Arial" w:hAnsi="Arial" w:cs="Arial"/>
          <w:sz w:val="20"/>
          <w:szCs w:val="20"/>
        </w:rPr>
        <w:t>.000,</w:t>
      </w:r>
      <w:r w:rsidRPr="00C7641A">
        <w:rPr>
          <w:rFonts w:ascii="Arial" w:hAnsi="Arial" w:cs="Arial"/>
          <w:bCs/>
          <w:sz w:val="20"/>
          <w:szCs w:val="20"/>
        </w:rPr>
        <w:t>-</w:t>
      </w:r>
      <w:r w:rsidRPr="00C7641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7641A">
        <w:rPr>
          <w:rFonts w:ascii="Arial" w:hAnsi="Arial" w:cs="Arial"/>
          <w:bCs/>
          <w:sz w:val="20"/>
          <w:szCs w:val="20"/>
        </w:rPr>
        <w:t>Kč</w:t>
      </w:r>
    </w:p>
    <w:p w:rsidR="00C7641A" w:rsidRPr="00C7641A" w:rsidRDefault="00C7641A" w:rsidP="00C7641A">
      <w:pPr>
        <w:rPr>
          <w:rFonts w:ascii="Arial" w:hAnsi="Arial" w:cs="Arial"/>
          <w:bCs/>
          <w:sz w:val="20"/>
          <w:szCs w:val="20"/>
        </w:rPr>
      </w:pPr>
      <w:r w:rsidRPr="00C7641A">
        <w:rPr>
          <w:rFonts w:ascii="Arial" w:hAnsi="Arial" w:cs="Arial"/>
          <w:b/>
          <w:bCs/>
          <w:sz w:val="20"/>
          <w:szCs w:val="20"/>
        </w:rPr>
        <w:t xml:space="preserve">Upravený rozpočet                                       </w:t>
      </w:r>
      <w:r w:rsidRPr="00C7641A">
        <w:rPr>
          <w:rFonts w:ascii="Arial" w:hAnsi="Arial" w:cs="Arial"/>
          <w:bCs/>
          <w:sz w:val="20"/>
          <w:szCs w:val="20"/>
        </w:rPr>
        <w:t>20.000,-</w:t>
      </w:r>
      <w:r w:rsidRPr="00C7641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7641A">
        <w:rPr>
          <w:rFonts w:ascii="Arial" w:hAnsi="Arial" w:cs="Arial"/>
          <w:bCs/>
          <w:sz w:val="20"/>
          <w:szCs w:val="20"/>
        </w:rPr>
        <w:t>Kč</w:t>
      </w:r>
    </w:p>
    <w:p w:rsidR="00C7641A" w:rsidRPr="00C7641A" w:rsidRDefault="00C7641A" w:rsidP="00C7641A">
      <w:pPr>
        <w:rPr>
          <w:rFonts w:ascii="Arial" w:hAnsi="Arial" w:cs="Arial"/>
          <w:b/>
          <w:bCs/>
          <w:sz w:val="20"/>
          <w:szCs w:val="20"/>
        </w:rPr>
      </w:pPr>
      <w:r w:rsidRPr="00C7641A">
        <w:rPr>
          <w:rFonts w:ascii="Arial" w:hAnsi="Arial" w:cs="Arial"/>
          <w:b/>
          <w:bCs/>
          <w:sz w:val="20"/>
          <w:szCs w:val="20"/>
        </w:rPr>
        <w:t xml:space="preserve">Plnění                                                               </w:t>
      </w:r>
      <w:r w:rsidR="00122BF9">
        <w:rPr>
          <w:rFonts w:ascii="Arial" w:hAnsi="Arial" w:cs="Arial"/>
          <w:bCs/>
          <w:sz w:val="20"/>
          <w:szCs w:val="20"/>
        </w:rPr>
        <w:t>5.790</w:t>
      </w:r>
      <w:r w:rsidRPr="00C7641A">
        <w:rPr>
          <w:rFonts w:ascii="Arial" w:hAnsi="Arial" w:cs="Arial"/>
          <w:sz w:val="20"/>
          <w:szCs w:val="20"/>
        </w:rPr>
        <w:t>,-</w:t>
      </w:r>
      <w:r w:rsidRPr="00C7641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7641A">
        <w:rPr>
          <w:rFonts w:ascii="Arial" w:hAnsi="Arial" w:cs="Arial"/>
          <w:bCs/>
          <w:sz w:val="20"/>
          <w:szCs w:val="20"/>
        </w:rPr>
        <w:t>Kč</w:t>
      </w:r>
      <w:r w:rsidR="00122BF9">
        <w:rPr>
          <w:rFonts w:ascii="Arial" w:hAnsi="Arial" w:cs="Arial"/>
          <w:b/>
          <w:bCs/>
          <w:sz w:val="20"/>
          <w:szCs w:val="20"/>
        </w:rPr>
        <w:t xml:space="preserve"> (28,95</w:t>
      </w:r>
      <w:r w:rsidRPr="00C7641A">
        <w:rPr>
          <w:rFonts w:ascii="Arial" w:hAnsi="Arial" w:cs="Arial"/>
          <w:b/>
          <w:bCs/>
          <w:sz w:val="20"/>
          <w:szCs w:val="20"/>
        </w:rPr>
        <w:t>%)</w:t>
      </w:r>
    </w:p>
    <w:p w:rsidR="00C7641A" w:rsidRDefault="00C7641A" w:rsidP="00C7641A">
      <w:pPr>
        <w:rPr>
          <w:rFonts w:ascii="Arial" w:hAnsi="Arial" w:cs="Arial"/>
          <w:b/>
          <w:bCs/>
        </w:rPr>
      </w:pPr>
    </w:p>
    <w:p w:rsidR="00122BF9" w:rsidRDefault="00122BF9" w:rsidP="00C7641A">
      <w:pPr>
        <w:rPr>
          <w:rFonts w:ascii="Arial" w:hAnsi="Arial" w:cs="Arial"/>
          <w:b/>
          <w:bCs/>
        </w:rPr>
      </w:pPr>
    </w:p>
    <w:p w:rsidR="00122BF9" w:rsidRDefault="00122BF9" w:rsidP="00C7641A">
      <w:pPr>
        <w:rPr>
          <w:rFonts w:ascii="Arial" w:hAnsi="Arial" w:cs="Arial"/>
          <w:b/>
          <w:bCs/>
        </w:rPr>
      </w:pPr>
    </w:p>
    <w:p w:rsidR="00122BF9" w:rsidRPr="00DF7CF4" w:rsidRDefault="00122BF9" w:rsidP="00C7641A">
      <w:pPr>
        <w:rPr>
          <w:rFonts w:ascii="Arial" w:hAnsi="Arial" w:cs="Arial"/>
          <w:b/>
          <w:bCs/>
        </w:rPr>
      </w:pPr>
    </w:p>
    <w:p w:rsidR="00C7641A" w:rsidRDefault="00C7641A" w:rsidP="00932D4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Latinská knihovna </w:t>
      </w:r>
      <w:r w:rsidRPr="00DF7CF4">
        <w:rPr>
          <w:rFonts w:ascii="Arial" w:hAnsi="Arial" w:cs="Arial"/>
        </w:rPr>
        <w:t xml:space="preserve">( § </w:t>
      </w:r>
      <w:r>
        <w:rPr>
          <w:rFonts w:ascii="Arial" w:hAnsi="Arial" w:cs="Arial"/>
        </w:rPr>
        <w:t>3315</w:t>
      </w:r>
      <w:r w:rsidRPr="00DF7CF4">
        <w:rPr>
          <w:rFonts w:ascii="Arial" w:hAnsi="Arial" w:cs="Arial"/>
        </w:rPr>
        <w:t xml:space="preserve"> ) :</w:t>
      </w:r>
    </w:p>
    <w:p w:rsidR="00932D40" w:rsidRPr="00DF7CF4" w:rsidRDefault="00932D40" w:rsidP="00932D40">
      <w:pPr>
        <w:ind w:firstLine="708"/>
        <w:rPr>
          <w:rFonts w:ascii="Arial" w:hAnsi="Arial" w:cs="Arial"/>
        </w:rPr>
      </w:pPr>
    </w:p>
    <w:p w:rsidR="00C7641A" w:rsidRDefault="00C7641A" w:rsidP="00C7641A">
      <w:pPr>
        <w:pStyle w:val="Zhlav"/>
        <w:tabs>
          <w:tab w:val="clear" w:pos="4536"/>
          <w:tab w:val="clear" w:pos="9072"/>
        </w:tabs>
        <w:rPr>
          <w:rFonts w:ascii="Arial" w:hAnsi="Arial" w:cs="Arial"/>
          <w:b w:val="0"/>
          <w:i/>
          <w:sz w:val="20"/>
        </w:rPr>
      </w:pPr>
      <w:r w:rsidRPr="00C7641A">
        <w:rPr>
          <w:rFonts w:ascii="Arial" w:hAnsi="Arial" w:cs="Arial"/>
          <w:b w:val="0"/>
          <w:i/>
          <w:sz w:val="20"/>
        </w:rPr>
        <w:t>Výdaje :</w:t>
      </w:r>
    </w:p>
    <w:p w:rsidR="00C7641A" w:rsidRPr="00C7641A" w:rsidRDefault="00C7641A" w:rsidP="00C7641A">
      <w:pPr>
        <w:pStyle w:val="Zhlav"/>
        <w:tabs>
          <w:tab w:val="clear" w:pos="4536"/>
          <w:tab w:val="clear" w:pos="9072"/>
        </w:tabs>
        <w:rPr>
          <w:rFonts w:ascii="Arial" w:hAnsi="Arial" w:cs="Arial"/>
          <w:b w:val="0"/>
          <w:i/>
          <w:sz w:val="20"/>
        </w:rPr>
      </w:pPr>
    </w:p>
    <w:p w:rsidR="00C7641A" w:rsidRPr="00C7641A" w:rsidRDefault="00C7641A" w:rsidP="00C7641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Schválený rozpočet </w:t>
      </w:r>
      <w:r w:rsidR="007531BF">
        <w:rPr>
          <w:rFonts w:ascii="Arial" w:hAnsi="Arial" w:cs="Arial"/>
          <w:sz w:val="20"/>
          <w:szCs w:val="20"/>
        </w:rPr>
        <w:t xml:space="preserve">                                 500</w:t>
      </w:r>
      <w:r w:rsidRPr="00C7641A">
        <w:rPr>
          <w:rFonts w:ascii="Arial" w:hAnsi="Arial" w:cs="Arial"/>
          <w:sz w:val="20"/>
          <w:szCs w:val="20"/>
        </w:rPr>
        <w:t xml:space="preserve">.000,- </w:t>
      </w:r>
      <w:r w:rsidRPr="007531BF">
        <w:rPr>
          <w:rFonts w:ascii="Arial" w:hAnsi="Arial" w:cs="Arial"/>
          <w:bCs/>
          <w:sz w:val="20"/>
          <w:szCs w:val="20"/>
        </w:rPr>
        <w:t>Kč</w:t>
      </w:r>
    </w:p>
    <w:p w:rsidR="00C7641A" w:rsidRPr="00C7641A" w:rsidRDefault="00C7641A" w:rsidP="00C7641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Upravený rozpočet</w:t>
      </w:r>
      <w:r w:rsidR="007531BF">
        <w:rPr>
          <w:rFonts w:ascii="Arial" w:hAnsi="Arial" w:cs="Arial"/>
          <w:bCs/>
          <w:sz w:val="20"/>
          <w:szCs w:val="20"/>
        </w:rPr>
        <w:t xml:space="preserve">    </w:t>
      </w:r>
      <w:r w:rsidR="00122BF9">
        <w:rPr>
          <w:rFonts w:ascii="Arial" w:hAnsi="Arial" w:cs="Arial"/>
          <w:bCs/>
          <w:sz w:val="20"/>
          <w:szCs w:val="20"/>
        </w:rPr>
        <w:t xml:space="preserve">                               6</w:t>
      </w:r>
      <w:r w:rsidR="007531BF">
        <w:rPr>
          <w:rFonts w:ascii="Arial" w:hAnsi="Arial" w:cs="Arial"/>
          <w:bCs/>
          <w:sz w:val="20"/>
          <w:szCs w:val="20"/>
        </w:rPr>
        <w:t>00</w:t>
      </w:r>
      <w:r w:rsidRPr="00C7641A">
        <w:rPr>
          <w:rFonts w:ascii="Arial" w:hAnsi="Arial" w:cs="Arial"/>
          <w:bCs/>
          <w:sz w:val="20"/>
          <w:szCs w:val="20"/>
        </w:rPr>
        <w:t xml:space="preserve">.000,- </w:t>
      </w:r>
      <w:r w:rsidRPr="007531BF">
        <w:rPr>
          <w:rFonts w:ascii="Arial" w:hAnsi="Arial" w:cs="Arial"/>
          <w:bCs/>
          <w:sz w:val="20"/>
          <w:szCs w:val="20"/>
        </w:rPr>
        <w:t>Kč</w:t>
      </w:r>
    </w:p>
    <w:p w:rsidR="00C7641A" w:rsidRPr="00C7641A" w:rsidRDefault="00941F98" w:rsidP="00C7641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Plnění</w:t>
      </w:r>
      <w:r w:rsidR="007531BF">
        <w:rPr>
          <w:rFonts w:ascii="Arial" w:hAnsi="Arial" w:cs="Arial"/>
          <w:sz w:val="20"/>
          <w:szCs w:val="20"/>
        </w:rPr>
        <w:t xml:space="preserve">                               </w:t>
      </w:r>
      <w:r w:rsidR="00122BF9">
        <w:rPr>
          <w:rFonts w:ascii="Arial" w:hAnsi="Arial" w:cs="Arial"/>
          <w:sz w:val="20"/>
          <w:szCs w:val="20"/>
        </w:rPr>
        <w:t xml:space="preserve">                         219.080</w:t>
      </w:r>
      <w:r w:rsidR="00C7641A" w:rsidRPr="00C7641A">
        <w:rPr>
          <w:rFonts w:ascii="Arial" w:hAnsi="Arial" w:cs="Arial"/>
          <w:sz w:val="20"/>
          <w:szCs w:val="20"/>
        </w:rPr>
        <w:t xml:space="preserve">,- </w:t>
      </w:r>
      <w:r w:rsidR="00C7641A" w:rsidRPr="007531BF">
        <w:rPr>
          <w:rFonts w:ascii="Arial" w:hAnsi="Arial" w:cs="Arial"/>
          <w:bCs/>
          <w:sz w:val="20"/>
          <w:szCs w:val="20"/>
        </w:rPr>
        <w:t>Kč</w:t>
      </w:r>
      <w:r w:rsidR="00122BF9">
        <w:rPr>
          <w:rFonts w:ascii="Arial" w:hAnsi="Arial" w:cs="Arial"/>
          <w:b/>
          <w:bCs/>
          <w:sz w:val="20"/>
          <w:szCs w:val="20"/>
        </w:rPr>
        <w:t xml:space="preserve"> (36,51</w:t>
      </w:r>
      <w:r w:rsidR="00C7641A" w:rsidRPr="00C7641A">
        <w:rPr>
          <w:rFonts w:ascii="Arial" w:hAnsi="Arial" w:cs="Arial"/>
          <w:b/>
          <w:bCs/>
          <w:sz w:val="20"/>
          <w:szCs w:val="20"/>
        </w:rPr>
        <w:t>%)</w:t>
      </w:r>
    </w:p>
    <w:p w:rsidR="00C7641A" w:rsidRDefault="00C7641A" w:rsidP="00C7641A">
      <w:pPr>
        <w:rPr>
          <w:rFonts w:ascii="Arial" w:hAnsi="Arial" w:cs="Arial"/>
          <w:b/>
          <w:bCs/>
        </w:rPr>
      </w:pPr>
    </w:p>
    <w:p w:rsidR="007531BF" w:rsidRDefault="007531BF" w:rsidP="00C7641A">
      <w:pPr>
        <w:rPr>
          <w:rFonts w:ascii="Arial" w:hAnsi="Arial" w:cs="Arial"/>
          <w:b/>
          <w:bCs/>
        </w:rPr>
      </w:pPr>
    </w:p>
    <w:p w:rsidR="00C7641A" w:rsidRDefault="00C7641A" w:rsidP="00932D40">
      <w:pPr>
        <w:ind w:firstLine="708"/>
        <w:rPr>
          <w:rFonts w:ascii="Arial" w:hAnsi="Arial" w:cs="Arial"/>
        </w:rPr>
      </w:pPr>
      <w:r w:rsidRPr="00DF7CF4">
        <w:rPr>
          <w:rFonts w:ascii="Arial" w:hAnsi="Arial" w:cs="Arial"/>
        </w:rPr>
        <w:t>Informační a kulturní centrum – IC (§ 3319 ) :</w:t>
      </w:r>
    </w:p>
    <w:p w:rsidR="00932D40" w:rsidRPr="00DF7CF4" w:rsidRDefault="00932D40" w:rsidP="00932D40">
      <w:pPr>
        <w:ind w:firstLine="708"/>
        <w:rPr>
          <w:rFonts w:ascii="Arial" w:hAnsi="Arial" w:cs="Arial"/>
        </w:rPr>
      </w:pPr>
    </w:p>
    <w:p w:rsidR="00C7641A" w:rsidRPr="007531BF" w:rsidRDefault="00C7641A" w:rsidP="00C7641A">
      <w:pPr>
        <w:rPr>
          <w:rFonts w:ascii="Arial" w:hAnsi="Arial" w:cs="Arial"/>
          <w:i/>
          <w:sz w:val="20"/>
          <w:szCs w:val="20"/>
        </w:rPr>
      </w:pPr>
      <w:r w:rsidRPr="007531BF">
        <w:rPr>
          <w:rFonts w:ascii="Arial" w:hAnsi="Arial" w:cs="Arial"/>
          <w:i/>
          <w:sz w:val="20"/>
          <w:szCs w:val="20"/>
        </w:rPr>
        <w:t>Výdaje :</w:t>
      </w:r>
    </w:p>
    <w:p w:rsidR="00C7641A" w:rsidRPr="007531BF" w:rsidRDefault="007531BF" w:rsidP="00C764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Schválený rozpočet </w:t>
      </w:r>
      <w:r w:rsidR="00932D40">
        <w:rPr>
          <w:rFonts w:ascii="Arial" w:hAnsi="Arial" w:cs="Arial"/>
          <w:sz w:val="20"/>
          <w:szCs w:val="20"/>
        </w:rPr>
        <w:t xml:space="preserve"> </w:t>
      </w:r>
      <w:r w:rsidR="00932D40">
        <w:rPr>
          <w:rFonts w:ascii="Arial" w:hAnsi="Arial" w:cs="Arial"/>
          <w:sz w:val="20"/>
          <w:szCs w:val="20"/>
        </w:rPr>
        <w:tab/>
      </w:r>
      <w:r w:rsidR="00932D40">
        <w:rPr>
          <w:rFonts w:ascii="Arial" w:hAnsi="Arial" w:cs="Arial"/>
          <w:sz w:val="20"/>
          <w:szCs w:val="20"/>
        </w:rPr>
        <w:tab/>
      </w:r>
      <w:r w:rsidR="00932D40">
        <w:rPr>
          <w:rFonts w:ascii="Arial" w:hAnsi="Arial" w:cs="Arial"/>
          <w:sz w:val="20"/>
          <w:szCs w:val="20"/>
        </w:rPr>
        <w:tab/>
        <w:t xml:space="preserve"> 3.200</w:t>
      </w:r>
      <w:r w:rsidR="00C7641A" w:rsidRPr="007531BF">
        <w:rPr>
          <w:rFonts w:ascii="Arial" w:hAnsi="Arial" w:cs="Arial"/>
          <w:sz w:val="20"/>
          <w:szCs w:val="20"/>
        </w:rPr>
        <w:t>.000,-</w:t>
      </w:r>
      <w:r w:rsidR="00C7641A" w:rsidRPr="007531BF">
        <w:rPr>
          <w:rFonts w:ascii="Arial" w:hAnsi="Arial" w:cs="Arial"/>
          <w:b/>
          <w:bCs/>
          <w:sz w:val="20"/>
          <w:szCs w:val="20"/>
        </w:rPr>
        <w:t xml:space="preserve"> </w:t>
      </w:r>
      <w:r w:rsidR="00C7641A" w:rsidRPr="007531BF">
        <w:rPr>
          <w:rFonts w:ascii="Arial" w:hAnsi="Arial" w:cs="Arial"/>
          <w:bCs/>
          <w:sz w:val="20"/>
          <w:szCs w:val="20"/>
        </w:rPr>
        <w:t>Kč</w:t>
      </w:r>
    </w:p>
    <w:p w:rsidR="00C7641A" w:rsidRPr="007531BF" w:rsidRDefault="00C7641A" w:rsidP="00C7641A">
      <w:pPr>
        <w:rPr>
          <w:rFonts w:ascii="Arial" w:hAnsi="Arial" w:cs="Arial"/>
          <w:b/>
          <w:bCs/>
          <w:sz w:val="20"/>
          <w:szCs w:val="20"/>
        </w:rPr>
      </w:pPr>
      <w:r w:rsidRPr="007531BF">
        <w:rPr>
          <w:rFonts w:ascii="Arial" w:hAnsi="Arial" w:cs="Arial"/>
          <w:b/>
          <w:bCs/>
          <w:sz w:val="20"/>
          <w:szCs w:val="20"/>
        </w:rPr>
        <w:t>Upraven</w:t>
      </w:r>
      <w:r w:rsidR="007531BF">
        <w:rPr>
          <w:rFonts w:ascii="Arial" w:hAnsi="Arial" w:cs="Arial"/>
          <w:b/>
          <w:bCs/>
          <w:sz w:val="20"/>
          <w:szCs w:val="20"/>
        </w:rPr>
        <w:t xml:space="preserve">ý rozpočet </w:t>
      </w:r>
      <w:r w:rsidRPr="007531BF">
        <w:rPr>
          <w:rFonts w:ascii="Arial" w:hAnsi="Arial" w:cs="Arial"/>
          <w:b/>
          <w:bCs/>
          <w:sz w:val="20"/>
          <w:szCs w:val="20"/>
        </w:rPr>
        <w:t xml:space="preserve">   </w:t>
      </w:r>
      <w:r w:rsidR="00932D40">
        <w:rPr>
          <w:rFonts w:ascii="Arial" w:hAnsi="Arial" w:cs="Arial"/>
          <w:b/>
          <w:bCs/>
          <w:sz w:val="20"/>
          <w:szCs w:val="20"/>
        </w:rPr>
        <w:tab/>
      </w:r>
      <w:r w:rsidR="00932D40">
        <w:rPr>
          <w:rFonts w:ascii="Arial" w:hAnsi="Arial" w:cs="Arial"/>
          <w:b/>
          <w:bCs/>
          <w:sz w:val="20"/>
          <w:szCs w:val="20"/>
        </w:rPr>
        <w:tab/>
      </w:r>
      <w:r w:rsidR="00932D40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="00932D40">
        <w:rPr>
          <w:rFonts w:ascii="Arial" w:hAnsi="Arial" w:cs="Arial"/>
          <w:sz w:val="20"/>
          <w:szCs w:val="20"/>
        </w:rPr>
        <w:t>3.200</w:t>
      </w:r>
      <w:r w:rsidRPr="007531BF">
        <w:rPr>
          <w:rFonts w:ascii="Arial" w:hAnsi="Arial" w:cs="Arial"/>
          <w:sz w:val="20"/>
          <w:szCs w:val="20"/>
        </w:rPr>
        <w:t>.000,-</w:t>
      </w:r>
      <w:r w:rsidRPr="007531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7531BF">
        <w:rPr>
          <w:rFonts w:ascii="Arial" w:hAnsi="Arial" w:cs="Arial"/>
          <w:bCs/>
          <w:sz w:val="20"/>
          <w:szCs w:val="20"/>
        </w:rPr>
        <w:t>Kč</w:t>
      </w:r>
    </w:p>
    <w:p w:rsidR="00C7641A" w:rsidRPr="007531BF" w:rsidRDefault="007531BF" w:rsidP="00C7641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Plnění</w:t>
      </w:r>
      <w:r w:rsidR="00C7641A" w:rsidRPr="007531BF">
        <w:rPr>
          <w:rFonts w:ascii="Arial" w:hAnsi="Arial" w:cs="Arial"/>
          <w:b/>
          <w:bCs/>
          <w:sz w:val="20"/>
          <w:szCs w:val="20"/>
        </w:rPr>
        <w:t xml:space="preserve">  </w:t>
      </w:r>
      <w:r w:rsidR="00932D40">
        <w:rPr>
          <w:rFonts w:ascii="Arial" w:hAnsi="Arial" w:cs="Arial"/>
          <w:b/>
          <w:bCs/>
          <w:sz w:val="20"/>
          <w:szCs w:val="20"/>
        </w:rPr>
        <w:tab/>
      </w:r>
      <w:r w:rsidR="00932D40">
        <w:rPr>
          <w:rFonts w:ascii="Arial" w:hAnsi="Arial" w:cs="Arial"/>
          <w:b/>
          <w:bCs/>
          <w:sz w:val="20"/>
          <w:szCs w:val="20"/>
        </w:rPr>
        <w:tab/>
      </w:r>
      <w:r w:rsidR="00932D40">
        <w:rPr>
          <w:rFonts w:ascii="Arial" w:hAnsi="Arial" w:cs="Arial"/>
          <w:b/>
          <w:bCs/>
          <w:sz w:val="20"/>
          <w:szCs w:val="20"/>
        </w:rPr>
        <w:tab/>
      </w:r>
      <w:r w:rsidR="00932D40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="00122BF9">
        <w:rPr>
          <w:rFonts w:ascii="Arial" w:hAnsi="Arial" w:cs="Arial"/>
          <w:bCs/>
          <w:sz w:val="20"/>
          <w:szCs w:val="20"/>
        </w:rPr>
        <w:t>927.072</w:t>
      </w:r>
      <w:r w:rsidR="00C7641A" w:rsidRPr="007531BF">
        <w:rPr>
          <w:rFonts w:ascii="Arial" w:hAnsi="Arial" w:cs="Arial"/>
          <w:sz w:val="20"/>
          <w:szCs w:val="20"/>
        </w:rPr>
        <w:t xml:space="preserve">,- </w:t>
      </w:r>
      <w:r w:rsidR="00C7641A" w:rsidRPr="007531BF">
        <w:rPr>
          <w:rFonts w:ascii="Arial" w:hAnsi="Arial" w:cs="Arial"/>
          <w:bCs/>
          <w:sz w:val="20"/>
          <w:szCs w:val="20"/>
        </w:rPr>
        <w:t>Kč</w:t>
      </w:r>
      <w:r w:rsidR="00C7641A" w:rsidRPr="007531BF">
        <w:rPr>
          <w:rFonts w:ascii="Arial" w:hAnsi="Arial" w:cs="Arial"/>
          <w:b/>
          <w:bCs/>
          <w:sz w:val="20"/>
          <w:szCs w:val="20"/>
        </w:rPr>
        <w:t xml:space="preserve"> </w:t>
      </w:r>
      <w:r w:rsidR="00122BF9">
        <w:rPr>
          <w:rFonts w:ascii="Arial" w:hAnsi="Arial" w:cs="Arial"/>
          <w:b/>
          <w:bCs/>
          <w:sz w:val="20"/>
          <w:szCs w:val="20"/>
        </w:rPr>
        <w:t>(28,97</w:t>
      </w:r>
      <w:r w:rsidR="00C7641A" w:rsidRPr="007531BF">
        <w:rPr>
          <w:rFonts w:ascii="Arial" w:hAnsi="Arial" w:cs="Arial"/>
          <w:b/>
          <w:bCs/>
          <w:sz w:val="20"/>
          <w:szCs w:val="20"/>
        </w:rPr>
        <w:t>%)</w:t>
      </w:r>
    </w:p>
    <w:p w:rsidR="00C7641A" w:rsidRPr="007531BF" w:rsidRDefault="00C7641A" w:rsidP="00C7641A">
      <w:pPr>
        <w:rPr>
          <w:rFonts w:ascii="Arial" w:hAnsi="Arial" w:cs="Arial"/>
          <w:i/>
          <w:sz w:val="20"/>
          <w:szCs w:val="20"/>
        </w:rPr>
      </w:pPr>
      <w:r w:rsidRPr="007531BF">
        <w:rPr>
          <w:rFonts w:ascii="Arial" w:hAnsi="Arial" w:cs="Arial"/>
          <w:i/>
          <w:sz w:val="20"/>
          <w:szCs w:val="20"/>
        </w:rPr>
        <w:t>Příjmy :</w:t>
      </w:r>
    </w:p>
    <w:p w:rsidR="00C7641A" w:rsidRPr="007531BF" w:rsidRDefault="007531BF" w:rsidP="00C7641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Schválený rozpočet </w:t>
      </w:r>
      <w:r w:rsidR="00C7641A" w:rsidRPr="007531BF">
        <w:rPr>
          <w:rFonts w:ascii="Arial" w:hAnsi="Arial" w:cs="Arial"/>
          <w:b/>
          <w:bCs/>
          <w:sz w:val="20"/>
          <w:szCs w:val="20"/>
        </w:rPr>
        <w:t xml:space="preserve">   </w:t>
      </w:r>
      <w:r w:rsidR="00932D40">
        <w:rPr>
          <w:rFonts w:ascii="Arial" w:hAnsi="Arial" w:cs="Arial"/>
          <w:b/>
          <w:bCs/>
          <w:sz w:val="20"/>
          <w:szCs w:val="20"/>
        </w:rPr>
        <w:tab/>
      </w:r>
      <w:r w:rsidR="00932D40">
        <w:rPr>
          <w:rFonts w:ascii="Arial" w:hAnsi="Arial" w:cs="Arial"/>
          <w:b/>
          <w:bCs/>
          <w:sz w:val="20"/>
          <w:szCs w:val="20"/>
        </w:rPr>
        <w:tab/>
      </w:r>
      <w:r w:rsidR="00932D40"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="00C7641A" w:rsidRPr="007531BF">
        <w:rPr>
          <w:rFonts w:ascii="Arial" w:hAnsi="Arial" w:cs="Arial"/>
          <w:b/>
          <w:bCs/>
          <w:sz w:val="20"/>
          <w:szCs w:val="20"/>
        </w:rPr>
        <w:t xml:space="preserve"> </w:t>
      </w:r>
      <w:r w:rsidR="00932D40">
        <w:rPr>
          <w:rFonts w:ascii="Arial" w:hAnsi="Arial" w:cs="Arial"/>
          <w:bCs/>
          <w:sz w:val="20"/>
          <w:szCs w:val="20"/>
        </w:rPr>
        <w:t>470</w:t>
      </w:r>
      <w:r w:rsidR="00C7641A" w:rsidRPr="007531BF">
        <w:rPr>
          <w:rFonts w:ascii="Arial" w:hAnsi="Arial" w:cs="Arial"/>
          <w:sz w:val="20"/>
          <w:szCs w:val="20"/>
        </w:rPr>
        <w:t>.000,-</w:t>
      </w:r>
      <w:r w:rsidR="00C7641A" w:rsidRPr="007531BF">
        <w:rPr>
          <w:rFonts w:ascii="Arial" w:hAnsi="Arial" w:cs="Arial"/>
          <w:b/>
          <w:bCs/>
          <w:sz w:val="20"/>
          <w:szCs w:val="20"/>
        </w:rPr>
        <w:t xml:space="preserve"> </w:t>
      </w:r>
      <w:r w:rsidR="00C7641A" w:rsidRPr="007531BF">
        <w:rPr>
          <w:rFonts w:ascii="Arial" w:hAnsi="Arial" w:cs="Arial"/>
          <w:bCs/>
          <w:sz w:val="20"/>
          <w:szCs w:val="20"/>
        </w:rPr>
        <w:t>Kč</w:t>
      </w:r>
    </w:p>
    <w:p w:rsidR="00C7641A" w:rsidRPr="007531BF" w:rsidRDefault="007531BF" w:rsidP="00C7641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Upravený rozpočet </w:t>
      </w:r>
      <w:r w:rsidR="00C7641A" w:rsidRPr="007531BF">
        <w:rPr>
          <w:rFonts w:ascii="Arial" w:hAnsi="Arial" w:cs="Arial"/>
          <w:b/>
          <w:bCs/>
          <w:sz w:val="20"/>
          <w:szCs w:val="20"/>
        </w:rPr>
        <w:t xml:space="preserve">    </w:t>
      </w:r>
      <w:r w:rsidR="00932D40">
        <w:rPr>
          <w:rFonts w:ascii="Arial" w:hAnsi="Arial" w:cs="Arial"/>
          <w:b/>
          <w:bCs/>
          <w:sz w:val="20"/>
          <w:szCs w:val="20"/>
        </w:rPr>
        <w:tab/>
      </w:r>
      <w:r w:rsidR="00932D40">
        <w:rPr>
          <w:rFonts w:ascii="Arial" w:hAnsi="Arial" w:cs="Arial"/>
          <w:b/>
          <w:bCs/>
          <w:sz w:val="20"/>
          <w:szCs w:val="20"/>
        </w:rPr>
        <w:tab/>
      </w:r>
      <w:r w:rsidR="00932D40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="00932D40">
        <w:rPr>
          <w:rFonts w:ascii="Arial" w:hAnsi="Arial" w:cs="Arial"/>
          <w:bCs/>
          <w:sz w:val="20"/>
          <w:szCs w:val="20"/>
        </w:rPr>
        <w:t>470</w:t>
      </w:r>
      <w:r w:rsidR="00C7641A" w:rsidRPr="007531BF">
        <w:rPr>
          <w:rFonts w:ascii="Arial" w:hAnsi="Arial" w:cs="Arial"/>
          <w:sz w:val="20"/>
          <w:szCs w:val="20"/>
        </w:rPr>
        <w:t>.000,-</w:t>
      </w:r>
      <w:r w:rsidR="00C7641A" w:rsidRPr="007531BF">
        <w:rPr>
          <w:rFonts w:ascii="Arial" w:hAnsi="Arial" w:cs="Arial"/>
          <w:b/>
          <w:bCs/>
          <w:sz w:val="20"/>
          <w:szCs w:val="20"/>
        </w:rPr>
        <w:t xml:space="preserve"> </w:t>
      </w:r>
      <w:r w:rsidR="00C7641A" w:rsidRPr="007531BF">
        <w:rPr>
          <w:rFonts w:ascii="Arial" w:hAnsi="Arial" w:cs="Arial"/>
          <w:bCs/>
          <w:sz w:val="20"/>
          <w:szCs w:val="20"/>
        </w:rPr>
        <w:t>Kč</w:t>
      </w:r>
    </w:p>
    <w:p w:rsidR="00C7641A" w:rsidRPr="007531BF" w:rsidRDefault="007531BF" w:rsidP="00C7641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Plnění</w:t>
      </w:r>
      <w:r w:rsidR="00122BF9">
        <w:rPr>
          <w:rFonts w:ascii="Arial" w:hAnsi="Arial" w:cs="Arial"/>
          <w:bCs/>
          <w:sz w:val="20"/>
          <w:szCs w:val="20"/>
        </w:rPr>
        <w:t xml:space="preserve">    </w:t>
      </w:r>
      <w:r w:rsidR="00122BF9">
        <w:rPr>
          <w:rFonts w:ascii="Arial" w:hAnsi="Arial" w:cs="Arial"/>
          <w:bCs/>
          <w:sz w:val="20"/>
          <w:szCs w:val="20"/>
        </w:rPr>
        <w:tab/>
      </w:r>
      <w:r w:rsidR="00122BF9">
        <w:rPr>
          <w:rFonts w:ascii="Arial" w:hAnsi="Arial" w:cs="Arial"/>
          <w:bCs/>
          <w:sz w:val="20"/>
          <w:szCs w:val="20"/>
        </w:rPr>
        <w:tab/>
      </w:r>
      <w:r w:rsidR="00122BF9">
        <w:rPr>
          <w:rFonts w:ascii="Arial" w:hAnsi="Arial" w:cs="Arial"/>
          <w:bCs/>
          <w:sz w:val="20"/>
          <w:szCs w:val="20"/>
        </w:rPr>
        <w:tab/>
      </w:r>
      <w:r w:rsidR="00122BF9">
        <w:rPr>
          <w:rFonts w:ascii="Arial" w:hAnsi="Arial" w:cs="Arial"/>
          <w:bCs/>
          <w:sz w:val="20"/>
          <w:szCs w:val="20"/>
        </w:rPr>
        <w:tab/>
        <w:t xml:space="preserve">      95.598</w:t>
      </w:r>
      <w:r w:rsidR="00C7641A" w:rsidRPr="007531BF">
        <w:rPr>
          <w:rFonts w:ascii="Arial" w:hAnsi="Arial" w:cs="Arial"/>
          <w:sz w:val="20"/>
          <w:szCs w:val="20"/>
        </w:rPr>
        <w:t>,-</w:t>
      </w:r>
      <w:r w:rsidR="00C7641A" w:rsidRPr="007531BF">
        <w:rPr>
          <w:rFonts w:ascii="Arial" w:hAnsi="Arial" w:cs="Arial"/>
          <w:b/>
          <w:bCs/>
          <w:sz w:val="20"/>
          <w:szCs w:val="20"/>
        </w:rPr>
        <w:t xml:space="preserve"> </w:t>
      </w:r>
      <w:r w:rsidR="00C7641A" w:rsidRPr="007531BF">
        <w:rPr>
          <w:rFonts w:ascii="Arial" w:hAnsi="Arial" w:cs="Arial"/>
          <w:bCs/>
          <w:sz w:val="20"/>
          <w:szCs w:val="20"/>
        </w:rPr>
        <w:t>Kč</w:t>
      </w:r>
      <w:r w:rsidR="003270E8">
        <w:rPr>
          <w:rFonts w:ascii="Arial" w:hAnsi="Arial" w:cs="Arial"/>
          <w:b/>
          <w:bCs/>
          <w:sz w:val="20"/>
          <w:szCs w:val="20"/>
        </w:rPr>
        <w:t xml:space="preserve"> (20,34</w:t>
      </w:r>
      <w:r w:rsidR="00C7641A" w:rsidRPr="007531BF">
        <w:rPr>
          <w:rFonts w:ascii="Arial" w:hAnsi="Arial" w:cs="Arial"/>
          <w:b/>
          <w:bCs/>
          <w:sz w:val="20"/>
          <w:szCs w:val="20"/>
        </w:rPr>
        <w:t>%)</w:t>
      </w:r>
    </w:p>
    <w:p w:rsidR="00C7641A" w:rsidRDefault="00C7641A" w:rsidP="00C7641A">
      <w:pPr>
        <w:rPr>
          <w:rFonts w:ascii="Arial" w:hAnsi="Arial" w:cs="Arial"/>
          <w:b/>
          <w:bCs/>
        </w:rPr>
      </w:pPr>
    </w:p>
    <w:p w:rsidR="00C7641A" w:rsidRDefault="00C7641A" w:rsidP="00C7641A">
      <w:pPr>
        <w:rPr>
          <w:rFonts w:ascii="Arial" w:hAnsi="Arial" w:cs="Arial"/>
          <w:b/>
          <w:bCs/>
        </w:rPr>
      </w:pPr>
    </w:p>
    <w:p w:rsidR="00C7641A" w:rsidRPr="00941F98" w:rsidRDefault="00C7641A" w:rsidP="00941F98">
      <w:pPr>
        <w:rPr>
          <w:rFonts w:ascii="Arial" w:hAnsi="Arial" w:cs="Arial"/>
          <w:b/>
          <w:bCs/>
          <w:i/>
        </w:rPr>
      </w:pPr>
      <w:r w:rsidRPr="00941F98">
        <w:rPr>
          <w:rFonts w:ascii="Arial" w:hAnsi="Arial" w:cs="Arial"/>
          <w:b/>
          <w:bCs/>
          <w:i/>
        </w:rPr>
        <w:t>JSDH (jednotka sboru dobrovolných hasičů)</w:t>
      </w:r>
    </w:p>
    <w:p w:rsidR="00C7641A" w:rsidRDefault="00C7641A" w:rsidP="00C7641A">
      <w:pPr>
        <w:rPr>
          <w:rFonts w:ascii="Arial" w:hAnsi="Arial" w:cs="Arial"/>
          <w:b/>
          <w:bCs/>
        </w:rPr>
      </w:pPr>
    </w:p>
    <w:p w:rsidR="00C7641A" w:rsidRDefault="00C7641A" w:rsidP="00932D40">
      <w:pPr>
        <w:ind w:firstLine="708"/>
        <w:rPr>
          <w:rFonts w:ascii="Arial" w:hAnsi="Arial" w:cs="Arial"/>
        </w:rPr>
      </w:pPr>
      <w:r w:rsidRPr="00AA530A">
        <w:rPr>
          <w:rFonts w:ascii="Arial" w:hAnsi="Arial" w:cs="Arial"/>
        </w:rPr>
        <w:t>JSDH ( §</w:t>
      </w:r>
      <w:r>
        <w:rPr>
          <w:rFonts w:ascii="Arial" w:hAnsi="Arial" w:cs="Arial"/>
        </w:rPr>
        <w:t xml:space="preserve"> </w:t>
      </w:r>
      <w:r w:rsidRPr="00AA530A">
        <w:rPr>
          <w:rFonts w:ascii="Arial" w:hAnsi="Arial" w:cs="Arial"/>
        </w:rPr>
        <w:t>5512 ) :</w:t>
      </w:r>
    </w:p>
    <w:p w:rsidR="00932D40" w:rsidRDefault="00932D40" w:rsidP="00932D40">
      <w:pPr>
        <w:ind w:firstLine="708"/>
        <w:rPr>
          <w:rFonts w:ascii="Arial" w:hAnsi="Arial" w:cs="Arial"/>
        </w:rPr>
      </w:pPr>
    </w:p>
    <w:p w:rsidR="00C7641A" w:rsidRPr="00932D40" w:rsidRDefault="00C7641A" w:rsidP="00C7641A">
      <w:pPr>
        <w:rPr>
          <w:rFonts w:ascii="Arial" w:hAnsi="Arial" w:cs="Arial"/>
          <w:i/>
          <w:sz w:val="20"/>
          <w:szCs w:val="20"/>
        </w:rPr>
      </w:pPr>
      <w:r w:rsidRPr="00932D40">
        <w:rPr>
          <w:rFonts w:ascii="Arial" w:hAnsi="Arial" w:cs="Arial"/>
          <w:i/>
          <w:sz w:val="20"/>
          <w:szCs w:val="20"/>
        </w:rPr>
        <w:t>Výdaje :</w:t>
      </w:r>
    </w:p>
    <w:p w:rsidR="00C7641A" w:rsidRPr="00932D40" w:rsidRDefault="007531BF" w:rsidP="00C7641A">
      <w:pPr>
        <w:rPr>
          <w:rFonts w:ascii="Arial" w:hAnsi="Arial" w:cs="Arial"/>
          <w:sz w:val="20"/>
          <w:szCs w:val="20"/>
        </w:rPr>
      </w:pPr>
      <w:r w:rsidRPr="00932D40">
        <w:rPr>
          <w:rFonts w:ascii="Arial" w:hAnsi="Arial" w:cs="Arial"/>
          <w:b/>
          <w:bCs/>
          <w:sz w:val="20"/>
          <w:szCs w:val="20"/>
        </w:rPr>
        <w:t>Schválený rozpočet</w:t>
      </w:r>
      <w:r w:rsidR="00C7641A" w:rsidRPr="00932D40">
        <w:rPr>
          <w:rFonts w:ascii="Arial" w:hAnsi="Arial" w:cs="Arial"/>
          <w:sz w:val="20"/>
          <w:szCs w:val="20"/>
        </w:rPr>
        <w:t xml:space="preserve"> </w:t>
      </w:r>
      <w:r w:rsidR="00932D40">
        <w:rPr>
          <w:rFonts w:ascii="Arial" w:hAnsi="Arial" w:cs="Arial"/>
          <w:sz w:val="20"/>
          <w:szCs w:val="20"/>
        </w:rPr>
        <w:t xml:space="preserve"> </w:t>
      </w:r>
      <w:r w:rsidR="00932D40">
        <w:rPr>
          <w:rFonts w:ascii="Arial" w:hAnsi="Arial" w:cs="Arial"/>
          <w:sz w:val="20"/>
          <w:szCs w:val="20"/>
        </w:rPr>
        <w:tab/>
      </w:r>
      <w:r w:rsidR="00932D40">
        <w:rPr>
          <w:rFonts w:ascii="Arial" w:hAnsi="Arial" w:cs="Arial"/>
          <w:sz w:val="20"/>
          <w:szCs w:val="20"/>
        </w:rPr>
        <w:tab/>
      </w:r>
      <w:r w:rsidR="00932D40">
        <w:rPr>
          <w:rFonts w:ascii="Arial" w:hAnsi="Arial" w:cs="Arial"/>
          <w:sz w:val="20"/>
          <w:szCs w:val="20"/>
        </w:rPr>
        <w:tab/>
        <w:t xml:space="preserve">    900</w:t>
      </w:r>
      <w:r w:rsidR="00C7641A" w:rsidRPr="00932D40">
        <w:rPr>
          <w:rFonts w:ascii="Arial" w:hAnsi="Arial" w:cs="Arial"/>
          <w:sz w:val="20"/>
          <w:szCs w:val="20"/>
        </w:rPr>
        <w:t>.000,-</w:t>
      </w:r>
      <w:r w:rsidR="00C7641A" w:rsidRPr="00932D40">
        <w:rPr>
          <w:rFonts w:ascii="Arial" w:hAnsi="Arial" w:cs="Arial"/>
          <w:b/>
          <w:bCs/>
          <w:sz w:val="20"/>
          <w:szCs w:val="20"/>
        </w:rPr>
        <w:t xml:space="preserve"> </w:t>
      </w:r>
      <w:r w:rsidR="00C7641A" w:rsidRPr="00932D40">
        <w:rPr>
          <w:rFonts w:ascii="Arial" w:hAnsi="Arial" w:cs="Arial"/>
          <w:bCs/>
          <w:sz w:val="20"/>
          <w:szCs w:val="20"/>
        </w:rPr>
        <w:t>Kč</w:t>
      </w:r>
    </w:p>
    <w:p w:rsidR="00C7641A" w:rsidRPr="00932D40" w:rsidRDefault="007531BF" w:rsidP="00C7641A">
      <w:pPr>
        <w:rPr>
          <w:rFonts w:ascii="Arial" w:hAnsi="Arial" w:cs="Arial"/>
          <w:b/>
          <w:bCs/>
          <w:sz w:val="20"/>
          <w:szCs w:val="20"/>
        </w:rPr>
      </w:pPr>
      <w:r w:rsidRPr="00932D40">
        <w:rPr>
          <w:rFonts w:ascii="Arial" w:hAnsi="Arial" w:cs="Arial"/>
          <w:b/>
          <w:bCs/>
          <w:sz w:val="20"/>
          <w:szCs w:val="20"/>
        </w:rPr>
        <w:t>Upravený rozpočet</w:t>
      </w:r>
      <w:r w:rsidR="00C7641A" w:rsidRPr="00932D40">
        <w:rPr>
          <w:rFonts w:ascii="Arial" w:hAnsi="Arial" w:cs="Arial"/>
          <w:b/>
          <w:bCs/>
          <w:sz w:val="20"/>
          <w:szCs w:val="20"/>
        </w:rPr>
        <w:t xml:space="preserve">  </w:t>
      </w:r>
      <w:r w:rsidR="00932D40">
        <w:rPr>
          <w:rFonts w:ascii="Arial" w:hAnsi="Arial" w:cs="Arial"/>
          <w:b/>
          <w:bCs/>
          <w:sz w:val="20"/>
          <w:szCs w:val="20"/>
        </w:rPr>
        <w:tab/>
      </w:r>
      <w:r w:rsidR="00932D40">
        <w:rPr>
          <w:rFonts w:ascii="Arial" w:hAnsi="Arial" w:cs="Arial"/>
          <w:b/>
          <w:bCs/>
          <w:sz w:val="20"/>
          <w:szCs w:val="20"/>
        </w:rPr>
        <w:tab/>
      </w:r>
      <w:r w:rsidR="00932D40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="00932D40">
        <w:rPr>
          <w:rFonts w:ascii="Arial" w:hAnsi="Arial" w:cs="Arial"/>
          <w:sz w:val="20"/>
          <w:szCs w:val="20"/>
        </w:rPr>
        <w:t>900</w:t>
      </w:r>
      <w:r w:rsidR="00C7641A" w:rsidRPr="00932D40">
        <w:rPr>
          <w:rFonts w:ascii="Arial" w:hAnsi="Arial" w:cs="Arial"/>
          <w:sz w:val="20"/>
          <w:szCs w:val="20"/>
        </w:rPr>
        <w:t>.000,-</w:t>
      </w:r>
      <w:r w:rsidR="00C7641A" w:rsidRPr="00932D40">
        <w:rPr>
          <w:rFonts w:ascii="Arial" w:hAnsi="Arial" w:cs="Arial"/>
          <w:b/>
          <w:bCs/>
          <w:sz w:val="20"/>
          <w:szCs w:val="20"/>
        </w:rPr>
        <w:t xml:space="preserve"> </w:t>
      </w:r>
      <w:r w:rsidR="00C7641A" w:rsidRPr="00932D40">
        <w:rPr>
          <w:rFonts w:ascii="Arial" w:hAnsi="Arial" w:cs="Arial"/>
          <w:bCs/>
          <w:sz w:val="20"/>
          <w:szCs w:val="20"/>
        </w:rPr>
        <w:t>Kč</w:t>
      </w:r>
    </w:p>
    <w:p w:rsidR="00C7641A" w:rsidRPr="00932D40" w:rsidRDefault="007531BF" w:rsidP="00C7641A">
      <w:pPr>
        <w:rPr>
          <w:rFonts w:ascii="Arial" w:hAnsi="Arial" w:cs="Arial"/>
          <w:b/>
          <w:bCs/>
          <w:sz w:val="20"/>
          <w:szCs w:val="20"/>
        </w:rPr>
      </w:pPr>
      <w:r w:rsidRPr="00932D40">
        <w:rPr>
          <w:rFonts w:ascii="Arial" w:hAnsi="Arial" w:cs="Arial"/>
          <w:b/>
          <w:bCs/>
          <w:sz w:val="20"/>
          <w:szCs w:val="20"/>
        </w:rPr>
        <w:t>Plnění</w:t>
      </w:r>
      <w:r w:rsidR="00C7641A" w:rsidRPr="00932D40">
        <w:rPr>
          <w:rFonts w:ascii="Arial" w:hAnsi="Arial" w:cs="Arial"/>
          <w:b/>
          <w:bCs/>
          <w:sz w:val="20"/>
          <w:szCs w:val="20"/>
        </w:rPr>
        <w:t xml:space="preserve">   </w:t>
      </w:r>
      <w:r w:rsidR="00932D40">
        <w:rPr>
          <w:rFonts w:ascii="Arial" w:hAnsi="Arial" w:cs="Arial"/>
          <w:b/>
          <w:bCs/>
          <w:sz w:val="20"/>
          <w:szCs w:val="20"/>
        </w:rPr>
        <w:tab/>
      </w:r>
      <w:r w:rsidR="00932D40">
        <w:rPr>
          <w:rFonts w:ascii="Arial" w:hAnsi="Arial" w:cs="Arial"/>
          <w:b/>
          <w:bCs/>
          <w:sz w:val="20"/>
          <w:szCs w:val="20"/>
        </w:rPr>
        <w:tab/>
      </w:r>
      <w:r w:rsidR="00932D40">
        <w:rPr>
          <w:rFonts w:ascii="Arial" w:hAnsi="Arial" w:cs="Arial"/>
          <w:b/>
          <w:bCs/>
          <w:sz w:val="20"/>
          <w:szCs w:val="20"/>
        </w:rPr>
        <w:tab/>
      </w:r>
      <w:r w:rsidR="00932D40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="00122BF9">
        <w:rPr>
          <w:rFonts w:ascii="Arial" w:hAnsi="Arial" w:cs="Arial"/>
          <w:bCs/>
          <w:sz w:val="20"/>
          <w:szCs w:val="20"/>
        </w:rPr>
        <w:t>313.803</w:t>
      </w:r>
      <w:r w:rsidR="00C7641A" w:rsidRPr="00932D40">
        <w:rPr>
          <w:rFonts w:ascii="Arial" w:hAnsi="Arial" w:cs="Arial"/>
          <w:sz w:val="20"/>
          <w:szCs w:val="20"/>
        </w:rPr>
        <w:t xml:space="preserve">,- </w:t>
      </w:r>
      <w:r w:rsidR="00C7641A" w:rsidRPr="00932D40">
        <w:rPr>
          <w:rFonts w:ascii="Arial" w:hAnsi="Arial" w:cs="Arial"/>
          <w:bCs/>
          <w:sz w:val="20"/>
          <w:szCs w:val="20"/>
        </w:rPr>
        <w:t>Kč</w:t>
      </w:r>
      <w:r w:rsidR="00C7641A" w:rsidRPr="00932D40">
        <w:rPr>
          <w:rFonts w:ascii="Arial" w:hAnsi="Arial" w:cs="Arial"/>
          <w:b/>
          <w:bCs/>
          <w:sz w:val="20"/>
          <w:szCs w:val="20"/>
        </w:rPr>
        <w:t xml:space="preserve"> (</w:t>
      </w:r>
      <w:r w:rsidR="003270E8">
        <w:rPr>
          <w:rFonts w:ascii="Arial" w:hAnsi="Arial" w:cs="Arial"/>
          <w:b/>
          <w:bCs/>
          <w:sz w:val="20"/>
          <w:szCs w:val="20"/>
        </w:rPr>
        <w:t>34,87</w:t>
      </w:r>
      <w:r w:rsidR="00C7641A" w:rsidRPr="00932D40">
        <w:rPr>
          <w:rFonts w:ascii="Arial" w:hAnsi="Arial" w:cs="Arial"/>
          <w:b/>
          <w:bCs/>
          <w:sz w:val="20"/>
          <w:szCs w:val="20"/>
        </w:rPr>
        <w:t>%)</w:t>
      </w:r>
    </w:p>
    <w:p w:rsidR="00C7641A" w:rsidRPr="00932D40" w:rsidRDefault="00C7641A" w:rsidP="00C7641A">
      <w:pPr>
        <w:rPr>
          <w:rFonts w:ascii="Arial" w:hAnsi="Arial" w:cs="Arial"/>
          <w:b/>
          <w:bCs/>
          <w:sz w:val="20"/>
          <w:szCs w:val="20"/>
        </w:rPr>
      </w:pPr>
    </w:p>
    <w:p w:rsidR="00665F32" w:rsidRPr="00665F32" w:rsidRDefault="00665F32" w:rsidP="00665F32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cs-CZ"/>
        </w:rPr>
      </w:pPr>
    </w:p>
    <w:p w:rsidR="00224028" w:rsidRDefault="00224028" w:rsidP="00C13D2D">
      <w:pPr>
        <w:spacing w:after="0" w:line="240" w:lineRule="auto"/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Excel.Sheet.12 "Sešit1" "List2!R20C2:R29C5" \a \f 4 \h </w:instrText>
      </w:r>
      <w:r w:rsidR="009B7D5F">
        <w:rPr>
          <w:lang w:eastAsia="cs-CZ"/>
        </w:rPr>
        <w:instrText xml:space="preserve"> \* MERGEFORMAT </w:instrText>
      </w:r>
      <w:r>
        <w:rPr>
          <w:lang w:eastAsia="cs-CZ"/>
        </w:rPr>
        <w:fldChar w:fldCharType="separate"/>
      </w:r>
    </w:p>
    <w:p w:rsidR="00665F32" w:rsidRDefault="00224028" w:rsidP="00C13D2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>
        <w:rPr>
          <w:rFonts w:ascii="Arial" w:eastAsia="Times New Roman" w:hAnsi="Arial" w:cs="Arial"/>
          <w:bCs/>
          <w:sz w:val="18"/>
          <w:szCs w:val="18"/>
          <w:lang w:eastAsia="cs-CZ"/>
        </w:rPr>
        <w:fldChar w:fldCharType="end"/>
      </w:r>
    </w:p>
    <w:p w:rsidR="000E617B" w:rsidRDefault="000E617B" w:rsidP="00C13D2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:rsidR="00932D40" w:rsidRDefault="00932D40" w:rsidP="00C13D2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:rsidR="00932D40" w:rsidRDefault="00932D40" w:rsidP="00C13D2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:rsidR="00932D40" w:rsidRDefault="00932D40" w:rsidP="00C13D2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:rsidR="00932D40" w:rsidRDefault="00932D40" w:rsidP="00C13D2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:rsidR="00932D40" w:rsidRDefault="00932D40" w:rsidP="00C13D2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:rsidR="007E76FF" w:rsidRDefault="007E76FF" w:rsidP="000E617B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:rsidR="000E617B" w:rsidRPr="00573864" w:rsidRDefault="000E617B" w:rsidP="000E617B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8. Hospodaření příspěvkov</w:t>
      </w:r>
      <w:r w:rsidR="0081128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é </w:t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organizac</w:t>
      </w:r>
      <w:r w:rsidR="0081128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</w:t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města Jáchymov</w:t>
      </w:r>
    </w:p>
    <w:p w:rsidR="000E617B" w:rsidRPr="00BC1214" w:rsidRDefault="000E617B" w:rsidP="000E617B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b/>
          <w:color w:val="FF0000"/>
          <w:sz w:val="24"/>
          <w:szCs w:val="24"/>
          <w:lang w:eastAsia="cs-CZ"/>
        </w:rPr>
      </w:pP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 k 3</w:t>
      </w:r>
      <w:r w:rsidR="003270E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</w:t>
      </w:r>
      <w:r w:rsidR="003270E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  <w:r w:rsidR="003B3AAA"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="003270E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6</w:t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</w:t>
      </w:r>
      <w:r w:rsidR="003270E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20</w:t>
      </w:r>
      <w:r w:rsidR="003270E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21</w:t>
      </w:r>
      <w:r w:rsidR="00FD1FE8" w:rsidRPr="00BC1214">
        <w:rPr>
          <w:rFonts w:ascii="Arial Black" w:eastAsia="Times New Roman" w:hAnsi="Arial Black" w:cs="Times New Roman"/>
          <w:b/>
          <w:color w:val="FF0000"/>
          <w:sz w:val="24"/>
          <w:szCs w:val="24"/>
          <w:lang w:eastAsia="cs-CZ"/>
        </w:rPr>
        <w:tab/>
      </w:r>
    </w:p>
    <w:p w:rsidR="000B29B2" w:rsidRDefault="000B29B2" w:rsidP="000E617B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:rsidR="007477D8" w:rsidRDefault="007477D8" w:rsidP="000E617B">
      <w:pPr>
        <w:keepNext/>
        <w:spacing w:after="0" w:line="240" w:lineRule="auto"/>
        <w:outlineLvl w:val="0"/>
      </w:pP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t xml:space="preserve">     </w:t>
      </w: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fldChar w:fldCharType="begin"/>
      </w: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instrText xml:space="preserve"> LINK </w:instrText>
      </w:r>
      <w:r w:rsidR="00AA5ACB"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instrText xml:space="preserve">Excel.Sheet.12 Sešit1 List1!R3C2:R7C4 </w:instrText>
      </w: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instrText xml:space="preserve">\a \f 4 \h </w:instrText>
      </w:r>
      <w:r w:rsidR="00AF4B9A"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instrText xml:space="preserve"> \* MERGEFORMAT </w:instrText>
      </w: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fldChar w:fldCharType="separate"/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3040"/>
        <w:gridCol w:w="3040"/>
      </w:tblGrid>
      <w:tr w:rsidR="007477D8" w:rsidRPr="007477D8" w:rsidTr="007477D8">
        <w:trPr>
          <w:trHeight w:val="69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7477D8" w:rsidRPr="007477D8" w:rsidRDefault="007477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příspěvková organizace</w:t>
            </w:r>
          </w:p>
        </w:tc>
        <w:tc>
          <w:tcPr>
            <w:tcW w:w="6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6B0A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škola M. Curie-Sklodowské a mateřská škola</w:t>
            </w:r>
          </w:p>
        </w:tc>
      </w:tr>
      <w:tr w:rsidR="007477D8" w:rsidRPr="007477D8" w:rsidTr="007477D8">
        <w:trPr>
          <w:trHeight w:val="52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druh činnosti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hlavní činnost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932D40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hospodářská  </w:t>
            </w:r>
            <w:r w:rsidR="007477D8"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činnost</w:t>
            </w:r>
          </w:p>
        </w:tc>
      </w:tr>
      <w:tr w:rsidR="007477D8" w:rsidRPr="007477D8" w:rsidTr="005F7ADB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Výnosy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7D8" w:rsidRPr="00AF4B9A" w:rsidRDefault="009B1411" w:rsidP="00AF4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13 970 830</w:t>
            </w:r>
            <w:r w:rsidR="00AF4B9A" w:rsidRP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,- Kč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7D8" w:rsidRPr="00AF4B9A" w:rsidRDefault="009B1411" w:rsidP="00AF4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205 219</w:t>
            </w:r>
            <w:r w:rsidR="00AF4B9A" w:rsidRP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,- Kč</w:t>
            </w:r>
          </w:p>
        </w:tc>
      </w:tr>
      <w:tr w:rsidR="007477D8" w:rsidRPr="007477D8" w:rsidTr="005F7ADB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náklady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7D8" w:rsidRPr="00AF4B9A" w:rsidRDefault="009B1411" w:rsidP="009B14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12 447 736</w:t>
            </w:r>
            <w:r w:rsid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,-Kč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7D8" w:rsidRPr="00AF4B9A" w:rsidRDefault="009B1411" w:rsidP="00AF4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128 557</w:t>
            </w:r>
            <w:r w:rsid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,-Kč</w:t>
            </w:r>
          </w:p>
        </w:tc>
      </w:tr>
      <w:tr w:rsidR="007477D8" w:rsidRPr="007477D8" w:rsidTr="00AF4B9A">
        <w:trPr>
          <w:trHeight w:val="81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hospodářský výsledek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7D8" w:rsidRPr="007477D8" w:rsidRDefault="009B1411" w:rsidP="00AF4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1 523 094</w:t>
            </w:r>
            <w:r w:rsidR="00AF4B9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,-Kč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7D8" w:rsidRPr="007477D8" w:rsidRDefault="009B1411" w:rsidP="00AF4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76 662</w:t>
            </w:r>
            <w:r w:rsidR="00AF4B9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,-Kč</w:t>
            </w:r>
          </w:p>
        </w:tc>
      </w:tr>
    </w:tbl>
    <w:p w:rsidR="000B29B2" w:rsidRPr="000E617B" w:rsidRDefault="007477D8" w:rsidP="000E617B">
      <w:pPr>
        <w:keepNext/>
        <w:spacing w:after="0" w:line="240" w:lineRule="auto"/>
        <w:outlineLvl w:val="0"/>
        <w:rPr>
          <w:rFonts w:ascii="Arial Black" w:eastAsia="Arial Unicode MS" w:hAnsi="Arial Black" w:cs="Times New Roman"/>
          <w:b/>
          <w:sz w:val="24"/>
          <w:szCs w:val="24"/>
          <w:lang w:eastAsia="cs-CZ"/>
        </w:rPr>
      </w:pP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fldChar w:fldCharType="end"/>
      </w:r>
    </w:p>
    <w:p w:rsidR="000E617B" w:rsidRPr="000E617B" w:rsidRDefault="000E617B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E617B" w:rsidRDefault="0003011D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p w:rsidR="009B7D5F" w:rsidRDefault="009B7D5F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9B7D5F" w:rsidRDefault="009B7D5F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9B7D5F" w:rsidRDefault="009B7D5F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B29B2" w:rsidRDefault="000B29B2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B29B2" w:rsidRDefault="000B29B2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Výkazy</w:t>
      </w:r>
      <w:r w:rsidRPr="000B29B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ke zprávě o hospodaření za období od 1-</w:t>
      </w:r>
      <w:r w:rsidR="003270E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6</w:t>
      </w:r>
      <w:r w:rsidRPr="000B29B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/20</w:t>
      </w:r>
      <w:r w:rsidR="003270E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21</w:t>
      </w: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:rsidR="000B29B2" w:rsidRDefault="000B29B2" w:rsidP="000B29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B29B2">
        <w:rPr>
          <w:rFonts w:ascii="Arial" w:eastAsia="Times New Roman" w:hAnsi="Arial" w:cs="Arial"/>
          <w:bCs/>
          <w:sz w:val="20"/>
          <w:szCs w:val="20"/>
          <w:lang w:eastAsia="cs-CZ"/>
        </w:rPr>
        <w:t>Výkaz Fin 2-12 M Městský úřad Jáchymov</w:t>
      </w:r>
    </w:p>
    <w:p w:rsidR="000B29B2" w:rsidRPr="00922E63" w:rsidRDefault="00922E63" w:rsidP="000B29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Ro</w:t>
      </w:r>
      <w:r w:rsidR="00573864">
        <w:rPr>
          <w:rFonts w:ascii="Arial" w:eastAsia="Times New Roman" w:hAnsi="Arial" w:cs="Arial"/>
          <w:bCs/>
          <w:sz w:val="20"/>
          <w:szCs w:val="20"/>
          <w:lang w:eastAsia="cs-CZ"/>
        </w:rPr>
        <w:t>z</w:t>
      </w: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vaha k 3</w:t>
      </w:r>
      <w:r w:rsidR="003270E8">
        <w:rPr>
          <w:rFonts w:ascii="Arial" w:eastAsia="Times New Roman" w:hAnsi="Arial" w:cs="Arial"/>
          <w:bCs/>
          <w:sz w:val="20"/>
          <w:szCs w:val="20"/>
          <w:lang w:eastAsia="cs-CZ"/>
        </w:rPr>
        <w:t>0</w:t>
      </w: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.0</w:t>
      </w:r>
      <w:r w:rsidR="003270E8">
        <w:rPr>
          <w:rFonts w:ascii="Arial" w:eastAsia="Times New Roman" w:hAnsi="Arial" w:cs="Arial"/>
          <w:bCs/>
          <w:sz w:val="20"/>
          <w:szCs w:val="20"/>
          <w:lang w:eastAsia="cs-CZ"/>
        </w:rPr>
        <w:t>6</w:t>
      </w: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.20</w:t>
      </w:r>
      <w:r w:rsidR="003270E8">
        <w:rPr>
          <w:rFonts w:ascii="Arial" w:eastAsia="Times New Roman" w:hAnsi="Arial" w:cs="Arial"/>
          <w:bCs/>
          <w:sz w:val="20"/>
          <w:szCs w:val="20"/>
          <w:lang w:eastAsia="cs-CZ"/>
        </w:rPr>
        <w:t>21</w:t>
      </w: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MÚ</w:t>
      </w:r>
    </w:p>
    <w:p w:rsidR="000B29B2" w:rsidRPr="00922E63" w:rsidRDefault="00F31F41" w:rsidP="000B29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Zpráva o hospodaření</w:t>
      </w:r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 3</w:t>
      </w:r>
      <w:r w:rsidR="003270E8">
        <w:rPr>
          <w:rFonts w:ascii="Arial" w:eastAsia="Times New Roman" w:hAnsi="Arial" w:cs="Arial"/>
          <w:bCs/>
          <w:sz w:val="20"/>
          <w:szCs w:val="20"/>
          <w:lang w:eastAsia="cs-CZ"/>
        </w:rPr>
        <w:t>0</w:t>
      </w:r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922E63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0</w:t>
      </w:r>
      <w:r w:rsidR="003270E8">
        <w:rPr>
          <w:rFonts w:ascii="Arial" w:eastAsia="Times New Roman" w:hAnsi="Arial" w:cs="Arial"/>
          <w:bCs/>
          <w:sz w:val="20"/>
          <w:szCs w:val="20"/>
          <w:lang w:eastAsia="cs-CZ"/>
        </w:rPr>
        <w:t>6</w:t>
      </w:r>
      <w:r w:rsidR="00922E63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20</w:t>
      </w:r>
      <w:r w:rsidR="003270E8">
        <w:rPr>
          <w:rFonts w:ascii="Arial" w:eastAsia="Times New Roman" w:hAnsi="Arial" w:cs="Arial"/>
          <w:bCs/>
          <w:sz w:val="20"/>
          <w:szCs w:val="20"/>
          <w:lang w:eastAsia="cs-CZ"/>
        </w:rPr>
        <w:t>21</w:t>
      </w:r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od IKON spol.s r.o.</w:t>
      </w:r>
    </w:p>
    <w:p w:rsidR="00224028" w:rsidRPr="00224028" w:rsidRDefault="000B29B2" w:rsidP="00224028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>Výkaz příspěvkov</w:t>
      </w:r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>é</w:t>
      </w:r>
      <w:r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organizac</w:t>
      </w:r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>e</w:t>
      </w:r>
      <w:r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města Jáchymov</w:t>
      </w:r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>- ZŠ a MŠ M.C. Sklodowské Jáchymov</w:t>
      </w: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B29B2">
        <w:rPr>
          <w:rFonts w:ascii="Arial" w:eastAsia="Times New Roman" w:hAnsi="Arial" w:cs="Arial"/>
          <w:b/>
          <w:sz w:val="20"/>
          <w:szCs w:val="20"/>
          <w:lang w:eastAsia="cs-CZ"/>
        </w:rPr>
        <w:t>Upozornění :</w:t>
      </w:r>
      <w:r w:rsidR="00932D4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výkazy jsou dispozici k nahlédnutí na ekonomickém odboru</w:t>
      </w:r>
      <w:r w:rsidRPr="000B29B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města – 2.patro, č. dveří </w:t>
      </w:r>
      <w:r w:rsidR="00922E63">
        <w:rPr>
          <w:rFonts w:ascii="Arial" w:eastAsia="Times New Roman" w:hAnsi="Arial" w:cs="Arial"/>
          <w:bCs/>
          <w:sz w:val="20"/>
          <w:szCs w:val="20"/>
          <w:lang w:eastAsia="cs-CZ"/>
        </w:rPr>
        <w:t>15</w:t>
      </w:r>
    </w:p>
    <w:p w:rsid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  <w:r w:rsidRPr="000B29B2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zpracovala dne </w:t>
      </w:r>
      <w:r w:rsidR="009B1411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13.8</w:t>
      </w:r>
      <w:r w:rsidR="00932D40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.2021</w:t>
      </w:r>
      <w:r w:rsidRPr="000B29B2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        </w:t>
      </w:r>
      <w:r w:rsidR="00932D40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Eva Hellmichová</w:t>
      </w:r>
    </w:p>
    <w:p w:rsidR="000B29B2" w:rsidRPr="000E617B" w:rsidRDefault="000B29B2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E617B" w:rsidRPr="00665F32" w:rsidRDefault="000E617B" w:rsidP="00C13D2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:rsidR="00D80597" w:rsidRDefault="00D80597">
      <w:pPr>
        <w:rPr>
          <w:rFonts w:ascii="Arial" w:hAnsi="Arial" w:cs="Arial"/>
          <w:sz w:val="20"/>
          <w:szCs w:val="20"/>
        </w:rPr>
      </w:pPr>
    </w:p>
    <w:p w:rsidR="000E617B" w:rsidRPr="00FF5A1C" w:rsidRDefault="000E617B">
      <w:pPr>
        <w:rPr>
          <w:rFonts w:ascii="Arial" w:hAnsi="Arial" w:cs="Arial"/>
          <w:sz w:val="20"/>
          <w:szCs w:val="20"/>
        </w:rPr>
      </w:pPr>
    </w:p>
    <w:sectPr w:rsidR="000E617B" w:rsidRPr="00FF5A1C" w:rsidSect="00F25A6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86224"/>
    <w:multiLevelType w:val="hybridMultilevel"/>
    <w:tmpl w:val="A5843E00"/>
    <w:lvl w:ilvl="0" w:tplc="BC3CD02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F55A8"/>
    <w:multiLevelType w:val="hybridMultilevel"/>
    <w:tmpl w:val="E02A64B4"/>
    <w:lvl w:ilvl="0" w:tplc="23F4922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47BE7"/>
    <w:multiLevelType w:val="hybridMultilevel"/>
    <w:tmpl w:val="B442C1D8"/>
    <w:lvl w:ilvl="0" w:tplc="0B8EB5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703DD"/>
    <w:multiLevelType w:val="hybridMultilevel"/>
    <w:tmpl w:val="A5843E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97"/>
    <w:rsid w:val="00006618"/>
    <w:rsid w:val="000103BD"/>
    <w:rsid w:val="0003011D"/>
    <w:rsid w:val="00033A9B"/>
    <w:rsid w:val="000446B8"/>
    <w:rsid w:val="0007615E"/>
    <w:rsid w:val="00076CE0"/>
    <w:rsid w:val="0008007E"/>
    <w:rsid w:val="00080D4D"/>
    <w:rsid w:val="00087569"/>
    <w:rsid w:val="0009316A"/>
    <w:rsid w:val="000952C4"/>
    <w:rsid w:val="00096111"/>
    <w:rsid w:val="000A56FC"/>
    <w:rsid w:val="000B29B2"/>
    <w:rsid w:val="000D1A73"/>
    <w:rsid w:val="000D2B18"/>
    <w:rsid w:val="000E617B"/>
    <w:rsid w:val="000F6B3B"/>
    <w:rsid w:val="001033EE"/>
    <w:rsid w:val="0010378D"/>
    <w:rsid w:val="00115352"/>
    <w:rsid w:val="00122BF9"/>
    <w:rsid w:val="00131AF2"/>
    <w:rsid w:val="00155CD1"/>
    <w:rsid w:val="00172AFB"/>
    <w:rsid w:val="001745B5"/>
    <w:rsid w:val="001847E3"/>
    <w:rsid w:val="0018654C"/>
    <w:rsid w:val="00194E7A"/>
    <w:rsid w:val="00195C03"/>
    <w:rsid w:val="001B6EBA"/>
    <w:rsid w:val="001C65D3"/>
    <w:rsid w:val="001D3999"/>
    <w:rsid w:val="0020114F"/>
    <w:rsid w:val="00205AB2"/>
    <w:rsid w:val="00224028"/>
    <w:rsid w:val="002252E0"/>
    <w:rsid w:val="00232814"/>
    <w:rsid w:val="00245D99"/>
    <w:rsid w:val="00247162"/>
    <w:rsid w:val="00254D8E"/>
    <w:rsid w:val="00262B2D"/>
    <w:rsid w:val="002635D3"/>
    <w:rsid w:val="00264263"/>
    <w:rsid w:val="00267268"/>
    <w:rsid w:val="00287E7E"/>
    <w:rsid w:val="002A39A8"/>
    <w:rsid w:val="002B14CD"/>
    <w:rsid w:val="002B7E0F"/>
    <w:rsid w:val="002C1E8B"/>
    <w:rsid w:val="002E1DEB"/>
    <w:rsid w:val="002E43EC"/>
    <w:rsid w:val="00306663"/>
    <w:rsid w:val="00306F29"/>
    <w:rsid w:val="003270E8"/>
    <w:rsid w:val="0033027B"/>
    <w:rsid w:val="00342E99"/>
    <w:rsid w:val="00347D42"/>
    <w:rsid w:val="00374FC7"/>
    <w:rsid w:val="00381F0F"/>
    <w:rsid w:val="00384C08"/>
    <w:rsid w:val="00393987"/>
    <w:rsid w:val="003B3AAA"/>
    <w:rsid w:val="003C113F"/>
    <w:rsid w:val="003D31A4"/>
    <w:rsid w:val="003D36AA"/>
    <w:rsid w:val="003D3D53"/>
    <w:rsid w:val="003D4D42"/>
    <w:rsid w:val="004109D3"/>
    <w:rsid w:val="00414320"/>
    <w:rsid w:val="0041587E"/>
    <w:rsid w:val="00415DB4"/>
    <w:rsid w:val="00417BB8"/>
    <w:rsid w:val="004261FC"/>
    <w:rsid w:val="00432EFD"/>
    <w:rsid w:val="004354BC"/>
    <w:rsid w:val="004355FC"/>
    <w:rsid w:val="00440866"/>
    <w:rsid w:val="00442E18"/>
    <w:rsid w:val="00453D6B"/>
    <w:rsid w:val="00460E47"/>
    <w:rsid w:val="00475CF6"/>
    <w:rsid w:val="004B0C05"/>
    <w:rsid w:val="004B2A0A"/>
    <w:rsid w:val="004D1275"/>
    <w:rsid w:val="004E0BD1"/>
    <w:rsid w:val="004E2B72"/>
    <w:rsid w:val="004F427C"/>
    <w:rsid w:val="00501B92"/>
    <w:rsid w:val="00520FF7"/>
    <w:rsid w:val="00525606"/>
    <w:rsid w:val="005406BD"/>
    <w:rsid w:val="0054127C"/>
    <w:rsid w:val="005527ED"/>
    <w:rsid w:val="0055295D"/>
    <w:rsid w:val="00567818"/>
    <w:rsid w:val="00573864"/>
    <w:rsid w:val="0058133F"/>
    <w:rsid w:val="005852D5"/>
    <w:rsid w:val="0058636F"/>
    <w:rsid w:val="005A0CFC"/>
    <w:rsid w:val="005A41F3"/>
    <w:rsid w:val="005B43A6"/>
    <w:rsid w:val="005B4694"/>
    <w:rsid w:val="005C0BB3"/>
    <w:rsid w:val="005E0468"/>
    <w:rsid w:val="005E183B"/>
    <w:rsid w:val="005E65A5"/>
    <w:rsid w:val="005E7F24"/>
    <w:rsid w:val="005E7FA1"/>
    <w:rsid w:val="005F7ADB"/>
    <w:rsid w:val="00610223"/>
    <w:rsid w:val="0061192F"/>
    <w:rsid w:val="00615C70"/>
    <w:rsid w:val="00615D41"/>
    <w:rsid w:val="00625B74"/>
    <w:rsid w:val="006366BE"/>
    <w:rsid w:val="0064645B"/>
    <w:rsid w:val="00657BB2"/>
    <w:rsid w:val="00665F32"/>
    <w:rsid w:val="00667146"/>
    <w:rsid w:val="00680FF2"/>
    <w:rsid w:val="00686825"/>
    <w:rsid w:val="006930EC"/>
    <w:rsid w:val="00696D3A"/>
    <w:rsid w:val="006C32D0"/>
    <w:rsid w:val="006C7149"/>
    <w:rsid w:val="006D4AE9"/>
    <w:rsid w:val="006E27F0"/>
    <w:rsid w:val="006E3B86"/>
    <w:rsid w:val="006F68A1"/>
    <w:rsid w:val="007178E3"/>
    <w:rsid w:val="00720B73"/>
    <w:rsid w:val="00722572"/>
    <w:rsid w:val="00735B5B"/>
    <w:rsid w:val="00743D28"/>
    <w:rsid w:val="007468B7"/>
    <w:rsid w:val="007477D8"/>
    <w:rsid w:val="007531BF"/>
    <w:rsid w:val="00763DFC"/>
    <w:rsid w:val="00767021"/>
    <w:rsid w:val="007A4932"/>
    <w:rsid w:val="007B7360"/>
    <w:rsid w:val="007B7927"/>
    <w:rsid w:val="007C006F"/>
    <w:rsid w:val="007C3718"/>
    <w:rsid w:val="007C685F"/>
    <w:rsid w:val="007D664B"/>
    <w:rsid w:val="007D6BA1"/>
    <w:rsid w:val="007E0947"/>
    <w:rsid w:val="007E76FF"/>
    <w:rsid w:val="007F0246"/>
    <w:rsid w:val="00801697"/>
    <w:rsid w:val="008021D5"/>
    <w:rsid w:val="00804F98"/>
    <w:rsid w:val="00811288"/>
    <w:rsid w:val="0082394C"/>
    <w:rsid w:val="00825B05"/>
    <w:rsid w:val="008479C0"/>
    <w:rsid w:val="00855B84"/>
    <w:rsid w:val="00874EAF"/>
    <w:rsid w:val="0089275A"/>
    <w:rsid w:val="008A0AC7"/>
    <w:rsid w:val="008A4FB7"/>
    <w:rsid w:val="008A6FAA"/>
    <w:rsid w:val="008B3B18"/>
    <w:rsid w:val="008C7625"/>
    <w:rsid w:val="008D6000"/>
    <w:rsid w:val="008E2A05"/>
    <w:rsid w:val="008F47D9"/>
    <w:rsid w:val="008F5E22"/>
    <w:rsid w:val="00922C7E"/>
    <w:rsid w:val="00922E63"/>
    <w:rsid w:val="00932D40"/>
    <w:rsid w:val="00941F98"/>
    <w:rsid w:val="0094423B"/>
    <w:rsid w:val="00953AC3"/>
    <w:rsid w:val="00960A1F"/>
    <w:rsid w:val="00977BBD"/>
    <w:rsid w:val="00980877"/>
    <w:rsid w:val="00991415"/>
    <w:rsid w:val="009B1411"/>
    <w:rsid w:val="009B3474"/>
    <w:rsid w:val="009B7D5F"/>
    <w:rsid w:val="009D29D1"/>
    <w:rsid w:val="009D3554"/>
    <w:rsid w:val="009F3113"/>
    <w:rsid w:val="00A24228"/>
    <w:rsid w:val="00A409DF"/>
    <w:rsid w:val="00A437BC"/>
    <w:rsid w:val="00A448FD"/>
    <w:rsid w:val="00A47F07"/>
    <w:rsid w:val="00A5609C"/>
    <w:rsid w:val="00A635CB"/>
    <w:rsid w:val="00A7229B"/>
    <w:rsid w:val="00A83A75"/>
    <w:rsid w:val="00AA16A8"/>
    <w:rsid w:val="00AA5ACB"/>
    <w:rsid w:val="00AA5F31"/>
    <w:rsid w:val="00AC137E"/>
    <w:rsid w:val="00AD2767"/>
    <w:rsid w:val="00AD31AA"/>
    <w:rsid w:val="00AE550A"/>
    <w:rsid w:val="00AF1E4D"/>
    <w:rsid w:val="00AF4B9A"/>
    <w:rsid w:val="00AF4FB5"/>
    <w:rsid w:val="00B022D9"/>
    <w:rsid w:val="00B14A39"/>
    <w:rsid w:val="00B16D54"/>
    <w:rsid w:val="00B22C0B"/>
    <w:rsid w:val="00B23F20"/>
    <w:rsid w:val="00B2632E"/>
    <w:rsid w:val="00B26C40"/>
    <w:rsid w:val="00B50137"/>
    <w:rsid w:val="00B55658"/>
    <w:rsid w:val="00B57E48"/>
    <w:rsid w:val="00B603B2"/>
    <w:rsid w:val="00B60419"/>
    <w:rsid w:val="00B64F74"/>
    <w:rsid w:val="00B7371E"/>
    <w:rsid w:val="00B811F4"/>
    <w:rsid w:val="00B922A8"/>
    <w:rsid w:val="00B93E4A"/>
    <w:rsid w:val="00B96950"/>
    <w:rsid w:val="00BB09C7"/>
    <w:rsid w:val="00BC1214"/>
    <w:rsid w:val="00BC238D"/>
    <w:rsid w:val="00BC5186"/>
    <w:rsid w:val="00BD1922"/>
    <w:rsid w:val="00BE6CEC"/>
    <w:rsid w:val="00BF701C"/>
    <w:rsid w:val="00C00C03"/>
    <w:rsid w:val="00C00FF0"/>
    <w:rsid w:val="00C13D2D"/>
    <w:rsid w:val="00C21A95"/>
    <w:rsid w:val="00C312C1"/>
    <w:rsid w:val="00C31C82"/>
    <w:rsid w:val="00C42265"/>
    <w:rsid w:val="00C446AF"/>
    <w:rsid w:val="00C55E19"/>
    <w:rsid w:val="00C62509"/>
    <w:rsid w:val="00C63BF6"/>
    <w:rsid w:val="00C714DE"/>
    <w:rsid w:val="00C7641A"/>
    <w:rsid w:val="00C8777B"/>
    <w:rsid w:val="00CA2FF8"/>
    <w:rsid w:val="00CE3797"/>
    <w:rsid w:val="00D15A94"/>
    <w:rsid w:val="00D32143"/>
    <w:rsid w:val="00D47216"/>
    <w:rsid w:val="00D75AA7"/>
    <w:rsid w:val="00D80597"/>
    <w:rsid w:val="00D9049D"/>
    <w:rsid w:val="00D912E5"/>
    <w:rsid w:val="00D91B6C"/>
    <w:rsid w:val="00D97100"/>
    <w:rsid w:val="00DC08BF"/>
    <w:rsid w:val="00DC1939"/>
    <w:rsid w:val="00DD1BA7"/>
    <w:rsid w:val="00DD760E"/>
    <w:rsid w:val="00DE386F"/>
    <w:rsid w:val="00DF2218"/>
    <w:rsid w:val="00E11837"/>
    <w:rsid w:val="00E150E3"/>
    <w:rsid w:val="00E4647C"/>
    <w:rsid w:val="00E51E6D"/>
    <w:rsid w:val="00E53743"/>
    <w:rsid w:val="00E721FF"/>
    <w:rsid w:val="00E828F1"/>
    <w:rsid w:val="00E86311"/>
    <w:rsid w:val="00E91EAB"/>
    <w:rsid w:val="00E944E4"/>
    <w:rsid w:val="00EA5FDB"/>
    <w:rsid w:val="00EC0DF4"/>
    <w:rsid w:val="00EC3E3F"/>
    <w:rsid w:val="00EC5886"/>
    <w:rsid w:val="00ED075C"/>
    <w:rsid w:val="00ED1028"/>
    <w:rsid w:val="00ED29A9"/>
    <w:rsid w:val="00EE465D"/>
    <w:rsid w:val="00EE683A"/>
    <w:rsid w:val="00EF29A3"/>
    <w:rsid w:val="00F207D3"/>
    <w:rsid w:val="00F25A64"/>
    <w:rsid w:val="00F31F41"/>
    <w:rsid w:val="00F444BE"/>
    <w:rsid w:val="00F46266"/>
    <w:rsid w:val="00F601F4"/>
    <w:rsid w:val="00F61B0F"/>
    <w:rsid w:val="00F62C32"/>
    <w:rsid w:val="00F66C50"/>
    <w:rsid w:val="00F80812"/>
    <w:rsid w:val="00F8319F"/>
    <w:rsid w:val="00F95034"/>
    <w:rsid w:val="00FB4215"/>
    <w:rsid w:val="00FB4BE0"/>
    <w:rsid w:val="00FC3B93"/>
    <w:rsid w:val="00FD1FE8"/>
    <w:rsid w:val="00FE33CC"/>
    <w:rsid w:val="00FF1DC9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7B4D6-59FA-4CB3-8BC0-FD9CF5F5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C7641A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18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2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9B2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C7641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C76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C7641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1379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Frischová</dc:creator>
  <cp:lastModifiedBy>Hynková Soňa</cp:lastModifiedBy>
  <cp:revision>2</cp:revision>
  <cp:lastPrinted>2019-06-10T12:09:00Z</cp:lastPrinted>
  <dcterms:created xsi:type="dcterms:W3CDTF">2021-09-13T10:38:00Z</dcterms:created>
  <dcterms:modified xsi:type="dcterms:W3CDTF">2021-09-13T10:38:00Z</dcterms:modified>
</cp:coreProperties>
</file>